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F7A" w:rsidRDefault="007F7634" w:rsidP="00047F7A">
      <w:pPr>
        <w:jc w:val="right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it-IT"/>
        </w:rPr>
      </w:pPr>
      <w:r w:rsidRPr="00E175EF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it-IT"/>
        </w:rPr>
        <w:t>ALLEGATO A</w:t>
      </w:r>
    </w:p>
    <w:p w:rsidR="00047F7A" w:rsidRPr="00D778F6" w:rsidRDefault="00047F7A" w:rsidP="00047F7A">
      <w:pPr>
        <w:spacing w:before="24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778F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AVVISO PUBBLICO PER L’ACCESSO AI CONTRIBUTI STATALI DI CUI AL </w:t>
      </w:r>
    </w:p>
    <w:p w:rsidR="00047F7A" w:rsidRPr="00D778F6" w:rsidRDefault="00047F7A" w:rsidP="00047F7A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778F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D.P.C.M 16 NOVEMBRE 2023 DESTINATI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ALLE CASE RIFUGIO DI I E II LIVELLO</w:t>
      </w:r>
      <w:r w:rsidRPr="00D778F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</w:p>
    <w:p w:rsidR="00047F7A" w:rsidRPr="00D778F6" w:rsidRDefault="00047F7A" w:rsidP="00047F7A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778F6">
        <w:rPr>
          <w:rFonts w:asciiTheme="minorHAnsi" w:hAnsiTheme="minorHAnsi" w:cstheme="minorHAnsi"/>
          <w:b/>
          <w:bCs/>
          <w:color w:val="000000"/>
          <w:sz w:val="22"/>
          <w:szCs w:val="22"/>
        </w:rPr>
        <w:t>D.G.R. n. 986 DEL 15/7/2024</w:t>
      </w:r>
    </w:p>
    <w:p w:rsidR="00047F7A" w:rsidRPr="00D778F6" w:rsidRDefault="00047F7A" w:rsidP="00047F7A">
      <w:pPr>
        <w:spacing w:before="36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D778F6">
        <w:rPr>
          <w:rFonts w:asciiTheme="minorHAnsi" w:hAnsiTheme="minorHAnsi" w:cstheme="minorHAnsi"/>
          <w:bCs/>
          <w:color w:val="000000"/>
          <w:sz w:val="22"/>
          <w:szCs w:val="22"/>
        </w:rPr>
        <w:t>La Regione Puglia adotta il presente Avviso pubblico in coerenza ed attuazione dei seguenti disposti normativi:</w:t>
      </w:r>
    </w:p>
    <w:p w:rsidR="00047F7A" w:rsidRPr="00D778F6" w:rsidRDefault="00047F7A" w:rsidP="00047F7A">
      <w:pPr>
        <w:numPr>
          <w:ilvl w:val="0"/>
          <w:numId w:val="18"/>
        </w:numPr>
        <w:ind w:left="284"/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</w:pPr>
      <w:r w:rsidRPr="00D778F6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 xml:space="preserve">Legge Regionale 10 luglio 2006, n. 19 </w:t>
      </w:r>
      <w:proofErr w:type="spellStart"/>
      <w:r w:rsidRPr="00D778F6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>s.m.i.</w:t>
      </w:r>
      <w:proofErr w:type="spellEnd"/>
      <w:r w:rsidRPr="00D778F6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 xml:space="preserve"> “Disciplina del sistema integrato dei servizi sociali per la dignità ed il benessere delle donne e degli uomini di Puglia”</w:t>
      </w:r>
      <w:r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>;</w:t>
      </w:r>
    </w:p>
    <w:p w:rsidR="00047F7A" w:rsidRPr="00D778F6" w:rsidRDefault="00047F7A" w:rsidP="00047F7A">
      <w:pPr>
        <w:numPr>
          <w:ilvl w:val="0"/>
          <w:numId w:val="18"/>
        </w:numPr>
        <w:ind w:left="284"/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</w:pPr>
      <w:r w:rsidRPr="00D778F6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 xml:space="preserve">Regolamento regionale 18 gennaio 2007, n. 4 </w:t>
      </w:r>
      <w:proofErr w:type="spellStart"/>
      <w:r w:rsidRPr="00D778F6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>s.m.i.</w:t>
      </w:r>
      <w:proofErr w:type="spellEnd"/>
      <w:r w:rsidRPr="00D778F6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>, Regolamento attuativo della Legge Regionale 10 luglio 2006, n. 19</w:t>
      </w:r>
      <w:r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>;</w:t>
      </w:r>
    </w:p>
    <w:p w:rsidR="00047F7A" w:rsidRPr="00D778F6" w:rsidRDefault="00047F7A" w:rsidP="00047F7A">
      <w:pPr>
        <w:numPr>
          <w:ilvl w:val="0"/>
          <w:numId w:val="18"/>
        </w:numPr>
        <w:ind w:left="284"/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</w:pPr>
      <w:r w:rsidRPr="00D778F6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>D.L. 14 agosto 2013, convertito con modificazioni nella legge 15 ottobre 2013, n. 119, recante «Disposizioni urgenti in materia di sicurezza e per il contrasto della violenza di genere nonché in tema di protezione civile e di commissariamento delle province»</w:t>
      </w:r>
    </w:p>
    <w:p w:rsidR="00047F7A" w:rsidRPr="00D778F6" w:rsidRDefault="00047F7A" w:rsidP="00047F7A">
      <w:pPr>
        <w:numPr>
          <w:ilvl w:val="0"/>
          <w:numId w:val="18"/>
        </w:numPr>
        <w:ind w:left="284"/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</w:pPr>
      <w:r w:rsidRPr="00D778F6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>Legge Regionale 4 luglio 2014 n. 29 “Norme per la prevenzione e il contrasto della violenza di genere, il sostegno alle vittime, la promozione della libertà e dell’autodeterminazione delle donne”</w:t>
      </w:r>
      <w:r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>;</w:t>
      </w:r>
    </w:p>
    <w:p w:rsidR="00047F7A" w:rsidRPr="00D778F6" w:rsidRDefault="00047F7A" w:rsidP="00047F7A">
      <w:pPr>
        <w:numPr>
          <w:ilvl w:val="0"/>
          <w:numId w:val="43"/>
        </w:numPr>
        <w:tabs>
          <w:tab w:val="clear" w:pos="720"/>
        </w:tabs>
        <w:spacing w:line="240" w:lineRule="atLeast"/>
        <w:ind w:left="284" w:hanging="284"/>
        <w:jc w:val="both"/>
        <w:rPr>
          <w:rFonts w:asciiTheme="minorHAnsi" w:eastAsia="MS Mincho" w:hAnsiTheme="minorHAnsi" w:cstheme="minorHAnsi"/>
          <w:sz w:val="22"/>
          <w:szCs w:val="22"/>
          <w:lang w:eastAsia="it-IT"/>
        </w:rPr>
      </w:pPr>
      <w:r w:rsidRPr="00D778F6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D.G.R. 353/2022 di approvazione del V Piano Regionale delle Politiche Sociali per il triennio 2022–2024</w:t>
      </w:r>
      <w:r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;</w:t>
      </w:r>
    </w:p>
    <w:p w:rsidR="00047F7A" w:rsidRPr="00D778F6" w:rsidRDefault="00047F7A" w:rsidP="00047F7A">
      <w:pPr>
        <w:numPr>
          <w:ilvl w:val="0"/>
          <w:numId w:val="43"/>
        </w:numPr>
        <w:tabs>
          <w:tab w:val="clear" w:pos="720"/>
        </w:tabs>
        <w:spacing w:line="240" w:lineRule="atLeast"/>
        <w:ind w:left="284" w:hanging="284"/>
        <w:jc w:val="both"/>
        <w:rPr>
          <w:rFonts w:asciiTheme="minorHAnsi" w:eastAsia="MS Mincho" w:hAnsiTheme="minorHAnsi" w:cstheme="minorHAnsi"/>
          <w:sz w:val="22"/>
          <w:szCs w:val="22"/>
          <w:lang w:eastAsia="it-IT"/>
        </w:rPr>
      </w:pPr>
      <w:r w:rsidRPr="00D778F6">
        <w:rPr>
          <w:rFonts w:asciiTheme="minorHAnsi" w:eastAsia="MS Mincho" w:hAnsiTheme="minorHAnsi" w:cstheme="minorHAnsi"/>
          <w:sz w:val="22"/>
          <w:szCs w:val="22"/>
          <w:lang w:eastAsia="it-IT"/>
        </w:rPr>
        <w:t>Intesa del 27 novembre 2014, ai sensi dell’art. 8 comma 6, della legge 5 giugno 2003, n. 131, tra il Governo e le regioni, le province autonome di Trento e di Bolzano e le autonomie locali, relativa ai requisiti minimi dei centri antiviolenza e delle case rifugio, prevista dall’art. 3, comma 4, del decreto del Presidente del Consiglio dei ministri 24 luglio 2014</w:t>
      </w:r>
      <w:r>
        <w:rPr>
          <w:rFonts w:asciiTheme="minorHAnsi" w:eastAsia="MS Mincho" w:hAnsiTheme="minorHAnsi" w:cstheme="minorHAnsi"/>
          <w:sz w:val="22"/>
          <w:szCs w:val="22"/>
          <w:lang w:eastAsia="it-IT"/>
        </w:rPr>
        <w:t>;</w:t>
      </w:r>
    </w:p>
    <w:p w:rsidR="00047F7A" w:rsidRPr="00D778F6" w:rsidRDefault="00047F7A" w:rsidP="00047F7A">
      <w:pPr>
        <w:numPr>
          <w:ilvl w:val="0"/>
          <w:numId w:val="43"/>
        </w:numPr>
        <w:tabs>
          <w:tab w:val="clear" w:pos="720"/>
        </w:tabs>
        <w:spacing w:line="240" w:lineRule="atLeast"/>
        <w:ind w:left="284" w:hanging="284"/>
        <w:jc w:val="both"/>
        <w:rPr>
          <w:rFonts w:asciiTheme="minorHAnsi" w:eastAsia="MS Mincho" w:hAnsiTheme="minorHAnsi" w:cstheme="minorHAnsi"/>
          <w:sz w:val="22"/>
          <w:szCs w:val="22"/>
          <w:lang w:eastAsia="it-IT"/>
        </w:rPr>
      </w:pPr>
      <w:r w:rsidRPr="00D778F6">
        <w:rPr>
          <w:rFonts w:asciiTheme="minorHAnsi" w:eastAsia="MS Mincho" w:hAnsiTheme="minorHAnsi" w:cstheme="minorHAnsi"/>
          <w:sz w:val="22"/>
          <w:szCs w:val="22"/>
          <w:lang w:eastAsia="it-IT"/>
        </w:rPr>
        <w:t>Piano strategico nazionale sulla violenza maschile contro le donne (2021-2023), presentato in Consiglio dei ministri il 18 novembre 2021, previo parere espresso dalla Conferenza unificata in data 3 novembre 2021;</w:t>
      </w:r>
    </w:p>
    <w:p w:rsidR="00047F7A" w:rsidRDefault="00047F7A" w:rsidP="00047F7A">
      <w:pPr>
        <w:numPr>
          <w:ilvl w:val="0"/>
          <w:numId w:val="43"/>
        </w:numPr>
        <w:tabs>
          <w:tab w:val="clear" w:pos="720"/>
        </w:tabs>
        <w:spacing w:line="240" w:lineRule="atLeast"/>
        <w:ind w:left="284" w:hanging="284"/>
        <w:jc w:val="both"/>
        <w:rPr>
          <w:rFonts w:asciiTheme="minorHAnsi" w:eastAsia="MS Mincho" w:hAnsiTheme="minorHAnsi" w:cstheme="minorHAnsi"/>
          <w:sz w:val="22"/>
          <w:szCs w:val="22"/>
          <w:lang w:eastAsia="it-IT"/>
        </w:rPr>
      </w:pPr>
      <w:r w:rsidRPr="00D778F6">
        <w:rPr>
          <w:rFonts w:asciiTheme="minorHAnsi" w:eastAsia="MS Mincho" w:hAnsiTheme="minorHAnsi" w:cstheme="minorHAnsi"/>
          <w:sz w:val="22"/>
          <w:szCs w:val="22"/>
          <w:lang w:eastAsia="it-IT"/>
        </w:rPr>
        <w:t>Intesa del 14 settembre 2022, rep. atti n. 146/CU, ai sensi dell’ art. 8, comma 6, della legge 5 giugno 2003, n. 131, tra il Governo e le regioni, le Province autonome di Trento e di Bolzano e le autonomie locali, relativa ai requisiti minimi dei centri antiviolenza e delle case-rifugio, che ha riformato la precedente Intesa del 27 novembre 2014;</w:t>
      </w:r>
    </w:p>
    <w:p w:rsidR="00047F7A" w:rsidRPr="006B63B1" w:rsidRDefault="00047F7A" w:rsidP="00047F7A">
      <w:pPr>
        <w:numPr>
          <w:ilvl w:val="0"/>
          <w:numId w:val="43"/>
        </w:numPr>
        <w:tabs>
          <w:tab w:val="clear" w:pos="720"/>
        </w:tabs>
        <w:spacing w:line="240" w:lineRule="atLeast"/>
        <w:ind w:left="284" w:hanging="284"/>
        <w:jc w:val="both"/>
        <w:rPr>
          <w:rFonts w:asciiTheme="minorHAnsi" w:eastAsia="MS Mincho" w:hAnsiTheme="minorHAnsi" w:cstheme="minorHAnsi"/>
          <w:sz w:val="22"/>
          <w:szCs w:val="22"/>
          <w:lang w:eastAsia="it-IT"/>
        </w:rPr>
      </w:pPr>
      <w:r w:rsidRPr="006B63B1">
        <w:rPr>
          <w:rFonts w:asciiTheme="minorHAnsi" w:eastAsia="MS Mincho" w:hAnsiTheme="minorHAnsi" w:cstheme="minorHAnsi"/>
          <w:sz w:val="22"/>
          <w:szCs w:val="22"/>
          <w:lang w:eastAsia="it-IT"/>
        </w:rPr>
        <w:t>Intesa, ai sensi dell’articolo 8, comma 6, della legge 5 giugno 2003, n. 131, tra il Governo, le</w:t>
      </w:r>
      <w:r>
        <w:rPr>
          <w:rFonts w:asciiTheme="minorHAnsi" w:eastAsia="MS Mincho" w:hAnsiTheme="minorHAnsi" w:cstheme="minorHAnsi"/>
          <w:sz w:val="22"/>
          <w:szCs w:val="22"/>
          <w:lang w:eastAsia="it-IT"/>
        </w:rPr>
        <w:t xml:space="preserve"> </w:t>
      </w:r>
      <w:r w:rsidRPr="006B63B1">
        <w:rPr>
          <w:rFonts w:asciiTheme="minorHAnsi" w:eastAsia="MS Mincho" w:hAnsiTheme="minorHAnsi" w:cstheme="minorHAnsi"/>
          <w:sz w:val="22"/>
          <w:szCs w:val="22"/>
          <w:lang w:eastAsia="it-IT"/>
        </w:rPr>
        <w:t>Regioni e le Province autonome di Trento e di Bolzano e gli Enti locali di modifica dell’Intesa</w:t>
      </w:r>
      <w:r>
        <w:rPr>
          <w:rFonts w:asciiTheme="minorHAnsi" w:eastAsia="MS Mincho" w:hAnsiTheme="minorHAnsi" w:cstheme="minorHAnsi"/>
          <w:sz w:val="22"/>
          <w:szCs w:val="22"/>
          <w:lang w:eastAsia="it-IT"/>
        </w:rPr>
        <w:t xml:space="preserve"> </w:t>
      </w:r>
      <w:r w:rsidRPr="006B63B1">
        <w:rPr>
          <w:rFonts w:asciiTheme="minorHAnsi" w:eastAsia="MS Mincho" w:hAnsiTheme="minorHAnsi" w:cstheme="minorHAnsi"/>
          <w:sz w:val="22"/>
          <w:szCs w:val="22"/>
          <w:lang w:eastAsia="it-IT"/>
        </w:rPr>
        <w:t>Rep. Atti n.146/CU del 14 settembre 2022, relativa ai requisiti minimi dei Centri antiviolenza e</w:t>
      </w:r>
      <w:r>
        <w:rPr>
          <w:rFonts w:asciiTheme="minorHAnsi" w:eastAsia="MS Mincho" w:hAnsiTheme="minorHAnsi" w:cstheme="minorHAnsi"/>
          <w:sz w:val="22"/>
          <w:szCs w:val="22"/>
          <w:lang w:eastAsia="it-IT"/>
        </w:rPr>
        <w:t xml:space="preserve"> delle Case rifugio - </w:t>
      </w:r>
      <w:r w:rsidRPr="006B63B1">
        <w:rPr>
          <w:rFonts w:asciiTheme="minorHAnsi" w:eastAsia="MS Mincho" w:hAnsiTheme="minorHAnsi" w:cstheme="minorHAnsi"/>
          <w:sz w:val="22"/>
          <w:szCs w:val="22"/>
          <w:lang w:eastAsia="it-IT"/>
        </w:rPr>
        <w:t>Rep. atti n.15/CU del 25 gennaio 2024.</w:t>
      </w:r>
    </w:p>
    <w:p w:rsidR="00047F7A" w:rsidRPr="00D778F6" w:rsidRDefault="00047F7A" w:rsidP="00047F7A">
      <w:pPr>
        <w:numPr>
          <w:ilvl w:val="0"/>
          <w:numId w:val="43"/>
        </w:numPr>
        <w:tabs>
          <w:tab w:val="clear" w:pos="720"/>
        </w:tabs>
        <w:spacing w:line="240" w:lineRule="atLeast"/>
        <w:ind w:left="284" w:hanging="284"/>
        <w:jc w:val="both"/>
        <w:rPr>
          <w:rFonts w:asciiTheme="minorHAnsi" w:eastAsia="MS Mincho" w:hAnsiTheme="minorHAnsi" w:cstheme="minorHAnsi"/>
          <w:sz w:val="22"/>
          <w:szCs w:val="22"/>
          <w:lang w:eastAsia="it-IT"/>
        </w:rPr>
      </w:pPr>
      <w:r w:rsidRPr="00D778F6">
        <w:rPr>
          <w:rFonts w:asciiTheme="minorHAnsi" w:eastAsia="MS Mincho" w:hAnsiTheme="minorHAnsi" w:cstheme="minorHAnsi"/>
          <w:sz w:val="22"/>
          <w:szCs w:val="22"/>
          <w:lang w:eastAsia="it-IT"/>
        </w:rPr>
        <w:t>D.P.C.M. del 16 novembre 2023 “Ripartizione delle risorse del «Fondo per le politiche relative ai diritti e alle pari opportunità» di cui agli articoli 5 e 5 -bis del decreto-legge 14 agosto 2013, n. 93, convertito con modificazioni nella legge 15 ottobre 2013, n. 119 – Annualità 2023;</w:t>
      </w:r>
    </w:p>
    <w:p w:rsidR="00047F7A" w:rsidRPr="00047F7A" w:rsidRDefault="00047F7A" w:rsidP="00047F7A">
      <w:pPr>
        <w:numPr>
          <w:ilvl w:val="0"/>
          <w:numId w:val="43"/>
        </w:numPr>
        <w:tabs>
          <w:tab w:val="clear" w:pos="720"/>
        </w:tabs>
        <w:spacing w:line="240" w:lineRule="atLeast"/>
        <w:ind w:left="284" w:hanging="284"/>
        <w:jc w:val="both"/>
        <w:rPr>
          <w:rFonts w:asciiTheme="minorHAnsi" w:eastAsia="MS Mincho" w:hAnsiTheme="minorHAnsi" w:cstheme="minorHAnsi"/>
          <w:sz w:val="22"/>
          <w:szCs w:val="22"/>
          <w:lang w:eastAsia="it-IT"/>
        </w:rPr>
      </w:pPr>
      <w:r w:rsidRPr="00D778F6">
        <w:rPr>
          <w:rFonts w:asciiTheme="minorHAnsi" w:eastAsia="MS Mincho" w:hAnsiTheme="minorHAnsi" w:cstheme="minorHAnsi"/>
          <w:sz w:val="22"/>
          <w:szCs w:val="22"/>
          <w:lang w:eastAsia="it-IT"/>
        </w:rPr>
        <w:t>DGR 986/2024  di programmazione degli interventi in materia di violenza di genere e delle risorse finanziarie assegnate con il DPCM 16/11/2023.</w:t>
      </w:r>
    </w:p>
    <w:p w:rsidR="00E8690F" w:rsidRPr="00E175EF" w:rsidRDefault="00E8690F" w:rsidP="00E175EF">
      <w:pPr>
        <w:spacing w:before="240"/>
        <w:ind w:left="360"/>
        <w:jc w:val="center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it-IT"/>
        </w:rPr>
      </w:pPr>
      <w:r w:rsidRPr="00E175EF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it-IT"/>
        </w:rPr>
        <w:t>Art. 1</w:t>
      </w:r>
    </w:p>
    <w:p w:rsidR="00E8690F" w:rsidRPr="00E175EF" w:rsidRDefault="00E8690F" w:rsidP="00E8690F">
      <w:pPr>
        <w:ind w:left="360"/>
        <w:jc w:val="center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it-IT"/>
        </w:rPr>
      </w:pPr>
      <w:r w:rsidRPr="00E175EF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it-IT"/>
        </w:rPr>
        <w:t>Obiettivi</w:t>
      </w:r>
    </w:p>
    <w:p w:rsidR="00385D13" w:rsidRPr="00713110" w:rsidRDefault="00996A0A" w:rsidP="006701B3">
      <w:pPr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it-IT"/>
        </w:rPr>
        <w:lastRenderedPageBreak/>
        <w:t>Con il presente Avviso si intende s</w:t>
      </w:r>
      <w:r w:rsidR="000429C6" w:rsidRPr="00E175EF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ostenere e rafforzare la rete delle case rifugio, </w:t>
      </w:r>
      <w:r w:rsidR="009163B7" w:rsidRPr="00E175EF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ivi </w:t>
      </w:r>
      <w:r w:rsidR="000429C6" w:rsidRPr="00E175EF">
        <w:rPr>
          <w:rFonts w:asciiTheme="minorHAnsi" w:eastAsia="Times New Roman" w:hAnsiTheme="minorHAnsi" w:cstheme="minorHAnsi"/>
          <w:sz w:val="22"/>
          <w:szCs w:val="22"/>
          <w:lang w:eastAsia="it-IT"/>
        </w:rPr>
        <w:t>comprese le ca</w:t>
      </w:r>
      <w:r w:rsidR="00012AC2" w:rsidRPr="00E175EF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se per la </w:t>
      </w:r>
      <w:r w:rsidR="00B763AC" w:rsidRPr="00E175EF">
        <w:rPr>
          <w:rFonts w:asciiTheme="minorHAnsi" w:eastAsia="Times New Roman" w:hAnsiTheme="minorHAnsi" w:cstheme="minorHAnsi"/>
          <w:sz w:val="22"/>
          <w:szCs w:val="22"/>
          <w:lang w:eastAsia="it-IT"/>
        </w:rPr>
        <w:t>protezione d</w:t>
      </w:r>
      <w:r w:rsidR="004C7E23" w:rsidRPr="00E175EF">
        <w:rPr>
          <w:rFonts w:asciiTheme="minorHAnsi" w:eastAsia="Times New Roman" w:hAnsiTheme="minorHAnsi" w:cstheme="minorHAnsi"/>
          <w:sz w:val="22"/>
          <w:szCs w:val="22"/>
          <w:lang w:eastAsia="it-IT"/>
        </w:rPr>
        <w:t>i secondo livello</w:t>
      </w:r>
      <w:r w:rsidR="00012AC2" w:rsidRPr="00E175EF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</w:t>
      </w:r>
      <w:r w:rsidR="000429C6" w:rsidRPr="00E175EF">
        <w:rPr>
          <w:rFonts w:asciiTheme="minorHAnsi" w:eastAsia="Times New Roman" w:hAnsiTheme="minorHAnsi" w:cstheme="minorHAnsi"/>
          <w:sz w:val="22"/>
          <w:szCs w:val="22"/>
          <w:lang w:eastAsia="it-IT"/>
        </w:rPr>
        <w:t>operanti sul territorio regionale</w:t>
      </w:r>
      <w:r w:rsidR="00CD04BA" w:rsidRPr="00E175EF">
        <w:rPr>
          <w:rFonts w:asciiTheme="minorHAnsi" w:eastAsia="Times New Roman" w:hAnsiTheme="minorHAnsi" w:cstheme="minorHAnsi"/>
          <w:sz w:val="22"/>
          <w:szCs w:val="22"/>
          <w:lang w:eastAsia="it-IT"/>
        </w:rPr>
        <w:t>,</w:t>
      </w:r>
      <w:r w:rsidR="000429C6" w:rsidRPr="00E175EF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al fine di potenziare le forme di assistenza, accoglienza e accompagnamento alle donne vittime di violenza e ai loro figli, garantendo le attività e gli interventi previsti </w:t>
      </w:r>
      <w:r w:rsidR="00B65373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dall’Intesa della Conferenza Unificata del 14/9/2022, Rep. Atti 146/CU e </w:t>
      </w:r>
      <w:r w:rsidR="0011346A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dalla </w:t>
      </w:r>
      <w:r w:rsidR="0011346A" w:rsidRPr="00713110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normativa  </w:t>
      </w:r>
      <w:r w:rsidR="000429C6" w:rsidRPr="00713110">
        <w:rPr>
          <w:rFonts w:asciiTheme="minorHAnsi" w:eastAsia="Times New Roman" w:hAnsiTheme="minorHAnsi" w:cstheme="minorHAnsi"/>
          <w:sz w:val="22"/>
          <w:szCs w:val="22"/>
          <w:lang w:eastAsia="it-IT"/>
        </w:rPr>
        <w:t>regionale e valorizzando le pratiche di accoglienza autonome e autogestite basate sulle relazioni fra donne</w:t>
      </w:r>
      <w:r w:rsidR="00791CB6" w:rsidRPr="00713110">
        <w:rPr>
          <w:rFonts w:asciiTheme="minorHAnsi" w:eastAsia="Times New Roman" w:hAnsiTheme="minorHAnsi" w:cstheme="minorHAnsi"/>
          <w:sz w:val="22"/>
          <w:szCs w:val="22"/>
          <w:lang w:eastAsia="it-IT"/>
        </w:rPr>
        <w:t>, in attuazione della lr.29/2014, art.17</w:t>
      </w:r>
      <w:r w:rsidR="000429C6" w:rsidRPr="00713110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.  </w:t>
      </w:r>
    </w:p>
    <w:p w:rsidR="00D34F3E" w:rsidRPr="00713110" w:rsidRDefault="00D34F3E" w:rsidP="006701B3">
      <w:pPr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713110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In particolare, </w:t>
      </w:r>
      <w:r w:rsidR="00D132B3" w:rsidRPr="00713110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si </w:t>
      </w:r>
      <w:r w:rsidRPr="00713110">
        <w:rPr>
          <w:rFonts w:asciiTheme="minorHAnsi" w:eastAsia="Times New Roman" w:hAnsiTheme="minorHAnsi" w:cstheme="minorHAnsi"/>
          <w:sz w:val="22"/>
          <w:szCs w:val="22"/>
          <w:lang w:eastAsia="it-IT"/>
        </w:rPr>
        <w:t>intende sostenere le i</w:t>
      </w:r>
      <w:r w:rsidR="00A14F2D" w:rsidRPr="00713110">
        <w:rPr>
          <w:rFonts w:asciiTheme="minorHAnsi" w:eastAsia="Times New Roman" w:hAnsiTheme="minorHAnsi" w:cstheme="minorHAnsi"/>
          <w:sz w:val="22"/>
          <w:szCs w:val="22"/>
          <w:lang w:eastAsia="it-IT"/>
        </w:rPr>
        <w:t>niziative sopra descritte</w:t>
      </w:r>
      <w:r w:rsidRPr="00713110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attraverso l’erogazione di contributi per un importo complessivo</w:t>
      </w:r>
      <w:r w:rsidR="00A14F2D" w:rsidRPr="00713110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quantificato in attuazione di quanto previsto al successivo art. 4</w:t>
      </w:r>
      <w:r w:rsidRPr="00713110">
        <w:rPr>
          <w:rFonts w:asciiTheme="minorHAnsi" w:eastAsia="Times New Roman" w:hAnsiTheme="minorHAnsi" w:cstheme="minorHAnsi"/>
          <w:sz w:val="22"/>
          <w:szCs w:val="22"/>
          <w:lang w:eastAsia="it-IT"/>
        </w:rPr>
        <w:t>.</w:t>
      </w:r>
    </w:p>
    <w:p w:rsidR="000429C6" w:rsidRPr="00713110" w:rsidRDefault="000429C6" w:rsidP="00E175EF">
      <w:pPr>
        <w:spacing w:before="240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it-IT"/>
        </w:rPr>
      </w:pPr>
      <w:r w:rsidRPr="00713110">
        <w:rPr>
          <w:rFonts w:asciiTheme="minorHAnsi" w:eastAsia="Times New Roman" w:hAnsiTheme="minorHAnsi" w:cstheme="minorHAnsi"/>
          <w:b/>
          <w:bCs/>
          <w:sz w:val="22"/>
          <w:szCs w:val="22"/>
          <w:lang w:eastAsia="it-IT"/>
        </w:rPr>
        <w:t>Art. 2</w:t>
      </w:r>
    </w:p>
    <w:p w:rsidR="000429C6" w:rsidRPr="00E175EF" w:rsidRDefault="000429C6" w:rsidP="000429C6">
      <w:pPr>
        <w:ind w:left="360"/>
        <w:jc w:val="center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it-IT"/>
        </w:rPr>
      </w:pPr>
      <w:r w:rsidRPr="00E175EF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it-IT"/>
        </w:rPr>
        <w:t>Soggetti che possono presentare domanda</w:t>
      </w:r>
    </w:p>
    <w:p w:rsidR="000429C6" w:rsidRPr="00E175EF" w:rsidRDefault="000429C6" w:rsidP="002846E7">
      <w:pPr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</w:pPr>
      <w:r w:rsidRPr="00E175EF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 xml:space="preserve">Possono presentare domanda di accesso al contributo i soggetti </w:t>
      </w:r>
      <w:r w:rsidR="00C429CC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 xml:space="preserve">privati </w:t>
      </w:r>
      <w:r w:rsidRPr="00E175EF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 xml:space="preserve">gestori delle case rifugio regolarmente autorizzate al funzionamento ai sensi dell’ art. 80 del regolamento regionale n. 4/2007 e </w:t>
      </w:r>
      <w:proofErr w:type="spellStart"/>
      <w:r w:rsidRPr="00E175EF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>s.m.i.</w:t>
      </w:r>
      <w:proofErr w:type="spellEnd"/>
      <w:r w:rsidRPr="00E175EF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 xml:space="preserve"> e iscritte nell’apposito registro regionale.</w:t>
      </w:r>
    </w:p>
    <w:p w:rsidR="0011346A" w:rsidRPr="00E175EF" w:rsidRDefault="000429C6" w:rsidP="004C7E23">
      <w:pPr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</w:pPr>
      <w:r w:rsidRPr="00E175EF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 xml:space="preserve">Possono altresì presentare domanda i soggetti </w:t>
      </w:r>
      <w:r w:rsidR="00B05D1F" w:rsidRPr="00E175EF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 xml:space="preserve">privati </w:t>
      </w:r>
      <w:r w:rsidRPr="00E175EF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>gestori dei centri antiviolenza</w:t>
      </w:r>
      <w:r w:rsidR="00791CB6" w:rsidRPr="00E175EF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>,</w:t>
      </w:r>
      <w:r w:rsidRPr="00E175EF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 xml:space="preserve"> </w:t>
      </w:r>
      <w:r w:rsidR="00791CB6" w:rsidRPr="00E175EF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>regolarmente autorizzati al funzionamento ai sensi dell’art. 107 del regolamento regiona</w:t>
      </w:r>
      <w:r w:rsidR="00996A0A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 xml:space="preserve">le n. 4/2007 e </w:t>
      </w:r>
      <w:proofErr w:type="spellStart"/>
      <w:r w:rsidR="00996A0A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>s.m.i.</w:t>
      </w:r>
      <w:proofErr w:type="spellEnd"/>
      <w:r w:rsidR="00996A0A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 xml:space="preserve"> e iscritti</w:t>
      </w:r>
      <w:r w:rsidR="00791CB6" w:rsidRPr="00E175EF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 xml:space="preserve"> nell’apposito registro regionale, </w:t>
      </w:r>
      <w:r w:rsidRPr="00E175EF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 xml:space="preserve">che </w:t>
      </w:r>
      <w:r w:rsidR="004C7E23" w:rsidRPr="00E175EF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>gestiscono le case per la protezione di secondo livello già operative, secondo quanto i</w:t>
      </w:r>
      <w:r w:rsidR="00791CB6" w:rsidRPr="00E175EF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 xml:space="preserve">ndicato nella D.G.R n. </w:t>
      </w:r>
      <w:r w:rsidR="00047F7A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>986/2024</w:t>
      </w:r>
      <w:r w:rsidRPr="00E175EF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 xml:space="preserve">. </w:t>
      </w:r>
    </w:p>
    <w:p w:rsidR="00E8690F" w:rsidRPr="00E175EF" w:rsidRDefault="00E8690F" w:rsidP="00E175EF">
      <w:pPr>
        <w:spacing w:before="240"/>
        <w:ind w:left="360"/>
        <w:jc w:val="center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it-IT"/>
        </w:rPr>
      </w:pPr>
      <w:r w:rsidRPr="00E175EF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it-IT"/>
        </w:rPr>
        <w:t>Art. 3</w:t>
      </w:r>
    </w:p>
    <w:p w:rsidR="00E8690F" w:rsidRPr="00E175EF" w:rsidRDefault="00E8690F" w:rsidP="00E8690F">
      <w:pPr>
        <w:ind w:left="360"/>
        <w:jc w:val="center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it-IT"/>
        </w:rPr>
      </w:pPr>
      <w:r w:rsidRPr="00E175EF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it-IT"/>
        </w:rPr>
        <w:t>Requisiti richiesti</w:t>
      </w:r>
    </w:p>
    <w:p w:rsidR="00714724" w:rsidRPr="002846E7" w:rsidRDefault="0011346A" w:rsidP="002846E7">
      <w:pPr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2846E7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I soggetti privati gestori delle case </w:t>
      </w:r>
      <w:r w:rsidR="00510DDB" w:rsidRPr="002846E7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di primo e di secondo livello </w:t>
      </w:r>
      <w:r w:rsidRPr="002846E7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dovranno autocertificare  il possesso dei requisiti previsti dall’Intesa </w:t>
      </w:r>
      <w:r w:rsidR="00CA28B8" w:rsidRPr="002846E7">
        <w:rPr>
          <w:rFonts w:asciiTheme="minorHAnsi" w:eastAsia="Times New Roman" w:hAnsiTheme="minorHAnsi" w:cstheme="minorHAnsi"/>
          <w:sz w:val="22"/>
          <w:szCs w:val="22"/>
          <w:lang w:eastAsia="it-IT"/>
        </w:rPr>
        <w:t>del 14 settembre 2022, rep. atti n. 146/CU</w:t>
      </w:r>
      <w:r w:rsidR="00F652CB" w:rsidRPr="002846E7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, ed eventuali </w:t>
      </w:r>
      <w:proofErr w:type="spellStart"/>
      <w:r w:rsidR="00B9757C" w:rsidRPr="002846E7">
        <w:rPr>
          <w:rFonts w:asciiTheme="minorHAnsi" w:eastAsia="Times New Roman" w:hAnsiTheme="minorHAnsi" w:cstheme="minorHAnsi"/>
          <w:sz w:val="22"/>
          <w:szCs w:val="22"/>
          <w:lang w:eastAsia="it-IT"/>
        </w:rPr>
        <w:t>s.m.i.</w:t>
      </w:r>
      <w:proofErr w:type="spellEnd"/>
      <w:r w:rsidR="00B9757C" w:rsidRPr="002846E7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, </w:t>
      </w:r>
      <w:r w:rsidRPr="002846E7">
        <w:rPr>
          <w:rFonts w:asciiTheme="minorHAnsi" w:eastAsia="Times New Roman" w:hAnsiTheme="minorHAnsi" w:cstheme="minorHAnsi"/>
          <w:sz w:val="22"/>
          <w:szCs w:val="22"/>
          <w:lang w:eastAsia="it-IT"/>
        </w:rPr>
        <w:t>o</w:t>
      </w:r>
      <w:r w:rsidR="00510DDB" w:rsidRPr="002846E7">
        <w:rPr>
          <w:rFonts w:asciiTheme="minorHAnsi" w:eastAsia="Times New Roman" w:hAnsiTheme="minorHAnsi" w:cstheme="minorHAnsi"/>
          <w:sz w:val="22"/>
          <w:szCs w:val="22"/>
          <w:lang w:eastAsia="it-IT"/>
        </w:rPr>
        <w:t>vvero</w:t>
      </w:r>
      <w:r w:rsidRPr="002846E7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</w:t>
      </w:r>
      <w:r w:rsidR="00CA28B8" w:rsidRPr="002846E7">
        <w:rPr>
          <w:rFonts w:asciiTheme="minorHAnsi" w:eastAsia="Times New Roman" w:hAnsiTheme="minorHAnsi" w:cstheme="minorHAnsi"/>
          <w:sz w:val="22"/>
          <w:szCs w:val="22"/>
          <w:lang w:eastAsia="it-IT"/>
        </w:rPr>
        <w:t>solo le Case rifugio già iscritte nel registro regionale alla data della predetta Intesa potranno attestare il percorso di adeguamento da concludersi entro i termini di cui alla stessa Intesa, fermo restando, in tale ultimo caso, comunque il rispetto  dei requisiti dell’intesa del 27 novembre 2014</w:t>
      </w:r>
      <w:r w:rsidR="00714724" w:rsidRPr="002846E7">
        <w:rPr>
          <w:rFonts w:asciiTheme="minorHAnsi" w:eastAsia="Times New Roman" w:hAnsiTheme="minorHAnsi" w:cstheme="minorHAnsi"/>
          <w:sz w:val="22"/>
          <w:szCs w:val="22"/>
          <w:lang w:eastAsia="it-IT"/>
        </w:rPr>
        <w:t>.</w:t>
      </w:r>
    </w:p>
    <w:p w:rsidR="00E8690F" w:rsidRPr="00E175EF" w:rsidRDefault="00E8690F" w:rsidP="00E175EF">
      <w:pPr>
        <w:spacing w:before="240"/>
        <w:ind w:left="360"/>
        <w:jc w:val="center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it-IT"/>
        </w:rPr>
      </w:pPr>
      <w:r w:rsidRPr="002846E7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it-IT"/>
        </w:rPr>
        <w:t>Art. 4</w:t>
      </w:r>
    </w:p>
    <w:p w:rsidR="00E8690F" w:rsidRPr="00E175EF" w:rsidRDefault="00E8690F" w:rsidP="00E8690F">
      <w:pPr>
        <w:ind w:left="360"/>
        <w:jc w:val="center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it-IT"/>
        </w:rPr>
      </w:pPr>
      <w:r w:rsidRPr="00E175EF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it-IT"/>
        </w:rPr>
        <w:t>Dotazione finanziaria</w:t>
      </w:r>
    </w:p>
    <w:p w:rsidR="00E96BF3" w:rsidRPr="00E175EF" w:rsidRDefault="004C7E23" w:rsidP="002846E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right="-119"/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</w:pPr>
      <w:r w:rsidRPr="00E175EF">
        <w:rPr>
          <w:rFonts w:asciiTheme="minorHAnsi" w:eastAsia="Times New Roman" w:hAnsiTheme="minorHAnsi" w:cstheme="minorHAnsi"/>
          <w:sz w:val="22"/>
          <w:szCs w:val="22"/>
          <w:lang w:eastAsia="it-IT"/>
        </w:rPr>
        <w:t>Le risorse disponibili per il presente Avviso ammontano complessivamente a euro</w:t>
      </w:r>
      <w:r w:rsidR="00714724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</w:t>
      </w:r>
      <w:r w:rsidR="00047F7A">
        <w:rPr>
          <w:rFonts w:asciiTheme="minorHAnsi" w:eastAsia="Times New Roman" w:hAnsiTheme="minorHAnsi" w:cstheme="minorHAnsi"/>
          <w:sz w:val="22"/>
          <w:szCs w:val="22"/>
          <w:lang w:eastAsia="it-IT"/>
        </w:rPr>
        <w:t>923.270,92</w:t>
      </w:r>
      <w:r w:rsidRPr="00E175EF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</w:t>
      </w:r>
      <w:r w:rsidRPr="00E175EF">
        <w:rPr>
          <w:rFonts w:asciiTheme="minorHAnsi" w:eastAsia="Times New Roman" w:hAnsiTheme="minorHAnsi" w:cstheme="minorHAnsi"/>
          <w:iCs/>
          <w:sz w:val="22"/>
          <w:szCs w:val="22"/>
          <w:lang w:eastAsia="ar-SA"/>
        </w:rPr>
        <w:t xml:space="preserve">a valere sul finanziamento statale ripartito con </w:t>
      </w:r>
      <w:r w:rsidR="00791CB6" w:rsidRPr="00E175EF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 xml:space="preserve">D.P.C.M </w:t>
      </w:r>
      <w:r w:rsidR="00047F7A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>16 Novembre 2023</w:t>
      </w:r>
      <w:r w:rsidRPr="00E175EF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 xml:space="preserve">  “</w:t>
      </w:r>
      <w:r w:rsidRPr="00E175EF">
        <w:rPr>
          <w:rFonts w:asciiTheme="minorHAnsi" w:eastAsia="Times New Roman" w:hAnsiTheme="minorHAnsi" w:cstheme="minorHAnsi"/>
          <w:bCs/>
          <w:i/>
          <w:color w:val="000000"/>
          <w:sz w:val="22"/>
          <w:szCs w:val="22"/>
          <w:lang w:eastAsia="it-IT"/>
        </w:rPr>
        <w:t xml:space="preserve">Ripartizione delle risorse del «Fondo per le politiche relative ai diritti </w:t>
      </w:r>
      <w:r w:rsidR="00996A0A">
        <w:rPr>
          <w:rFonts w:asciiTheme="minorHAnsi" w:eastAsia="Times New Roman" w:hAnsiTheme="minorHAnsi" w:cstheme="minorHAnsi"/>
          <w:bCs/>
          <w:i/>
          <w:color w:val="000000"/>
          <w:sz w:val="22"/>
          <w:szCs w:val="22"/>
          <w:lang w:eastAsia="it-IT"/>
        </w:rPr>
        <w:t>e alle pari opportunità» annualità 202</w:t>
      </w:r>
      <w:r w:rsidR="00047F7A">
        <w:rPr>
          <w:rFonts w:asciiTheme="minorHAnsi" w:eastAsia="Times New Roman" w:hAnsiTheme="minorHAnsi" w:cstheme="minorHAnsi"/>
          <w:bCs/>
          <w:i/>
          <w:color w:val="000000"/>
          <w:sz w:val="22"/>
          <w:szCs w:val="22"/>
          <w:lang w:eastAsia="it-IT"/>
        </w:rPr>
        <w:t>3</w:t>
      </w:r>
      <w:r w:rsidRPr="00E175EF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 xml:space="preserve">”, a favore delle Regioni e delle Province autonome di Trento e Bolzano, e programmate con Del.GR. n. </w:t>
      </w:r>
      <w:r w:rsidR="00047F7A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>986/2024</w:t>
      </w:r>
      <w:r w:rsidRPr="00E175EF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 xml:space="preserve">. </w:t>
      </w:r>
    </w:p>
    <w:p w:rsidR="00963A62" w:rsidRPr="00842F09" w:rsidRDefault="00963A62" w:rsidP="004C7E2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right="-119"/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</w:pPr>
      <w:r w:rsidRPr="00842F09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>Le risorse disponibili saranno così ripartite:</w:t>
      </w:r>
    </w:p>
    <w:p w:rsidR="00963A62" w:rsidRPr="00842F09" w:rsidRDefault="00DB493F" w:rsidP="00E175EF">
      <w:pPr>
        <w:pStyle w:val="Paragrafoelenco"/>
        <w:numPr>
          <w:ilvl w:val="0"/>
          <w:numId w:val="38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842F09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>il 7</w:t>
      </w:r>
      <w:r w:rsidR="00963A62" w:rsidRPr="00842F09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 xml:space="preserve">0% </w:t>
      </w:r>
      <w:r w:rsidR="00963A62" w:rsidRPr="00842F09">
        <w:rPr>
          <w:rFonts w:asciiTheme="minorHAnsi" w:eastAsia="Times New Roman" w:hAnsiTheme="minorHAnsi" w:cstheme="minorHAnsi"/>
          <w:sz w:val="22"/>
          <w:szCs w:val="22"/>
          <w:lang w:eastAsia="it-IT"/>
        </w:rPr>
        <w:t>in pari misura fra tutti i soggetti ammessi al contributo;</w:t>
      </w:r>
    </w:p>
    <w:p w:rsidR="008B700B" w:rsidRPr="008B700B" w:rsidRDefault="00DB493F" w:rsidP="008B700B">
      <w:pPr>
        <w:pStyle w:val="Paragrafoelenco"/>
        <w:numPr>
          <w:ilvl w:val="0"/>
          <w:numId w:val="38"/>
        </w:numPr>
        <w:jc w:val="both"/>
        <w:rPr>
          <w:rFonts w:asciiTheme="minorHAnsi" w:eastAsia="Times New Roman" w:hAnsiTheme="minorHAnsi" w:cstheme="minorHAnsi"/>
          <w:strike/>
          <w:sz w:val="22"/>
          <w:szCs w:val="22"/>
          <w:lang w:eastAsia="it-IT"/>
        </w:rPr>
      </w:pPr>
      <w:r w:rsidRPr="00842F09">
        <w:rPr>
          <w:rFonts w:asciiTheme="minorHAnsi" w:eastAsia="Times New Roman" w:hAnsiTheme="minorHAnsi" w:cstheme="minorHAnsi"/>
          <w:sz w:val="22"/>
          <w:szCs w:val="22"/>
          <w:lang w:eastAsia="it-IT"/>
        </w:rPr>
        <w:t>il 3</w:t>
      </w:r>
      <w:r w:rsidR="00963A62" w:rsidRPr="00842F09">
        <w:rPr>
          <w:rFonts w:asciiTheme="minorHAnsi" w:eastAsia="Times New Roman" w:hAnsiTheme="minorHAnsi" w:cstheme="minorHAnsi"/>
          <w:sz w:val="22"/>
          <w:szCs w:val="22"/>
          <w:lang w:eastAsia="it-IT"/>
        </w:rPr>
        <w:t>0% riservato</w:t>
      </w:r>
      <w:r w:rsidR="00D20B9B" w:rsidRPr="00842F09">
        <w:rPr>
          <w:rFonts w:asciiTheme="minorHAnsi" w:eastAsia="Times New Roman" w:hAnsiTheme="minorHAnsi" w:cstheme="minorHAnsi"/>
          <w:sz w:val="22"/>
          <w:szCs w:val="22"/>
          <w:lang w:eastAsia="it-IT"/>
        </w:rPr>
        <w:t>,</w:t>
      </w:r>
      <w:r w:rsidR="00963A62" w:rsidRPr="00842F09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</w:t>
      </w:r>
      <w:r w:rsidR="00D20B9B" w:rsidRPr="00842F09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e ripartito in pari misura, </w:t>
      </w:r>
      <w:r w:rsidR="00963A62" w:rsidRPr="00842F09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ai soggetti titolari e gestori delle case rifugio </w:t>
      </w:r>
      <w:r w:rsidR="00963A62" w:rsidRPr="00842F09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 xml:space="preserve">ex art. 80 del regolamento regionale n. 4/2007 e </w:t>
      </w:r>
      <w:proofErr w:type="spellStart"/>
      <w:r w:rsidR="00963A62" w:rsidRPr="00842F09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>s.m.i.</w:t>
      </w:r>
      <w:proofErr w:type="spellEnd"/>
      <w:r w:rsidR="00D20B9B" w:rsidRPr="00277BE8">
        <w:rPr>
          <w:rFonts w:asciiTheme="minorHAnsi" w:eastAsia="Times New Roman" w:hAnsiTheme="minorHAnsi" w:cstheme="minorHAnsi"/>
          <w:bCs/>
          <w:strike/>
          <w:color w:val="000000"/>
          <w:sz w:val="22"/>
          <w:szCs w:val="22"/>
          <w:lang w:eastAsia="it-IT"/>
        </w:rPr>
        <w:t xml:space="preserve"> </w:t>
      </w:r>
    </w:p>
    <w:p w:rsidR="00E8690F" w:rsidRPr="00E175EF" w:rsidRDefault="00E8690F" w:rsidP="00E175EF">
      <w:pPr>
        <w:spacing w:before="240"/>
        <w:ind w:left="360"/>
        <w:jc w:val="center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it-IT"/>
        </w:rPr>
      </w:pPr>
      <w:r w:rsidRPr="00E175EF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it-IT"/>
        </w:rPr>
        <w:t>Art. 5</w:t>
      </w:r>
    </w:p>
    <w:p w:rsidR="007630D5" w:rsidRPr="00E175EF" w:rsidRDefault="00E8690F" w:rsidP="007630D5">
      <w:pPr>
        <w:ind w:left="360"/>
        <w:jc w:val="center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it-IT"/>
        </w:rPr>
      </w:pPr>
      <w:r w:rsidRPr="00E175EF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it-IT"/>
        </w:rPr>
        <w:t>Spese ammissibili</w:t>
      </w:r>
    </w:p>
    <w:p w:rsidR="00E8690F" w:rsidRPr="00E175EF" w:rsidRDefault="00E8690F" w:rsidP="002846E7">
      <w:pPr>
        <w:spacing w:after="120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E175EF">
        <w:rPr>
          <w:rFonts w:asciiTheme="minorHAnsi" w:eastAsia="Times New Roman" w:hAnsiTheme="minorHAnsi" w:cstheme="minorHAnsi"/>
          <w:sz w:val="22"/>
          <w:szCs w:val="22"/>
          <w:lang w:eastAsia="it-IT"/>
        </w:rPr>
        <w:t>Sono considerate ammissibili e pertanto rendicontabili le seguenti spese:</w:t>
      </w:r>
    </w:p>
    <w:p w:rsidR="007630D5" w:rsidRPr="00E175EF" w:rsidRDefault="00E96BF3" w:rsidP="00E8690F">
      <w:pPr>
        <w:numPr>
          <w:ilvl w:val="0"/>
          <w:numId w:val="24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E175EF">
        <w:rPr>
          <w:rFonts w:asciiTheme="minorHAnsi" w:eastAsia="Times New Roman" w:hAnsiTheme="minorHAnsi" w:cstheme="minorHAnsi"/>
          <w:sz w:val="22"/>
          <w:szCs w:val="22"/>
          <w:lang w:eastAsia="it-IT"/>
        </w:rPr>
        <w:t>r</w:t>
      </w:r>
      <w:r w:rsidR="00610FF8" w:rsidRPr="00E175EF">
        <w:rPr>
          <w:rFonts w:asciiTheme="minorHAnsi" w:eastAsia="Times New Roman" w:hAnsiTheme="minorHAnsi" w:cstheme="minorHAnsi"/>
          <w:sz w:val="22"/>
          <w:szCs w:val="22"/>
          <w:lang w:eastAsia="it-IT"/>
        </w:rPr>
        <w:t>etribuzione personale;</w:t>
      </w:r>
    </w:p>
    <w:p w:rsidR="00610FF8" w:rsidRPr="00E175EF" w:rsidRDefault="00610FF8" w:rsidP="002846E7">
      <w:pPr>
        <w:numPr>
          <w:ilvl w:val="0"/>
          <w:numId w:val="24"/>
        </w:numPr>
        <w:jc w:val="both"/>
        <w:rPr>
          <w:rFonts w:asciiTheme="minorHAnsi" w:eastAsia="Times New Roman" w:hAnsiTheme="minorHAnsi" w:cs="Calibri"/>
          <w:sz w:val="22"/>
          <w:szCs w:val="22"/>
          <w:lang w:eastAsia="it-IT"/>
        </w:rPr>
      </w:pPr>
      <w:r w:rsidRPr="00E175EF">
        <w:rPr>
          <w:rFonts w:asciiTheme="minorHAnsi" w:eastAsia="Times New Roman" w:hAnsiTheme="minorHAnsi" w:cs="Calibri"/>
          <w:sz w:val="22"/>
          <w:szCs w:val="22"/>
          <w:lang w:eastAsia="it-IT"/>
        </w:rPr>
        <w:lastRenderedPageBreak/>
        <w:t>spese di gestione (locazione</w:t>
      </w:r>
      <w:r w:rsidR="00F07A94">
        <w:rPr>
          <w:rFonts w:asciiTheme="minorHAnsi" w:eastAsia="Times New Roman" w:hAnsiTheme="minorHAnsi" w:cs="Calibri"/>
          <w:sz w:val="22"/>
          <w:szCs w:val="22"/>
          <w:lang w:eastAsia="it-IT"/>
        </w:rPr>
        <w:t xml:space="preserve">, condominio, </w:t>
      </w:r>
      <w:r w:rsidRPr="00E175EF">
        <w:rPr>
          <w:rFonts w:asciiTheme="minorHAnsi" w:eastAsia="Times New Roman" w:hAnsiTheme="minorHAnsi" w:cs="Calibri"/>
          <w:sz w:val="22"/>
          <w:szCs w:val="22"/>
          <w:lang w:eastAsia="it-IT"/>
        </w:rPr>
        <w:t xml:space="preserve"> utenze </w:t>
      </w:r>
      <w:r w:rsidR="00F07A94">
        <w:rPr>
          <w:rFonts w:asciiTheme="minorHAnsi" w:eastAsia="Times New Roman" w:hAnsiTheme="minorHAnsi" w:cs="Calibri"/>
          <w:sz w:val="22"/>
          <w:szCs w:val="22"/>
          <w:lang w:eastAsia="it-IT"/>
        </w:rPr>
        <w:t xml:space="preserve">quali luce, gas, acqua, tari </w:t>
      </w:r>
      <w:r w:rsidRPr="00E175EF">
        <w:rPr>
          <w:rFonts w:asciiTheme="minorHAnsi" w:eastAsia="Times New Roman" w:hAnsiTheme="minorHAnsi" w:cs="Calibri"/>
          <w:sz w:val="22"/>
          <w:szCs w:val="22"/>
          <w:lang w:eastAsia="it-IT"/>
        </w:rPr>
        <w:t>var</w:t>
      </w:r>
      <w:r w:rsidR="00510DDB">
        <w:rPr>
          <w:rFonts w:asciiTheme="minorHAnsi" w:eastAsia="Times New Roman" w:hAnsiTheme="minorHAnsi" w:cs="Calibri"/>
          <w:sz w:val="22"/>
          <w:szCs w:val="22"/>
          <w:lang w:eastAsia="it-IT"/>
        </w:rPr>
        <w:t xml:space="preserve">ie, </w:t>
      </w:r>
      <w:proofErr w:type="spellStart"/>
      <w:r w:rsidR="00224B86">
        <w:rPr>
          <w:rFonts w:asciiTheme="minorHAnsi" w:eastAsia="Times New Roman" w:hAnsiTheme="minorHAnsi" w:cs="Calibri"/>
          <w:sz w:val="22"/>
          <w:szCs w:val="22"/>
          <w:lang w:eastAsia="it-IT"/>
        </w:rPr>
        <w:t>wi-fi</w:t>
      </w:r>
      <w:proofErr w:type="spellEnd"/>
      <w:r w:rsidR="00510DDB">
        <w:rPr>
          <w:rFonts w:asciiTheme="minorHAnsi" w:eastAsia="Times New Roman" w:hAnsiTheme="minorHAnsi" w:cs="Calibri"/>
          <w:sz w:val="22"/>
          <w:szCs w:val="22"/>
          <w:lang w:eastAsia="it-IT"/>
        </w:rPr>
        <w:t xml:space="preserve">, </w:t>
      </w:r>
      <w:proofErr w:type="spellStart"/>
      <w:r w:rsidR="00510DDB">
        <w:rPr>
          <w:rFonts w:asciiTheme="minorHAnsi" w:eastAsia="Times New Roman" w:hAnsiTheme="minorHAnsi" w:cs="Calibri"/>
          <w:sz w:val="22"/>
          <w:szCs w:val="22"/>
          <w:lang w:eastAsia="it-IT"/>
        </w:rPr>
        <w:t>etc</w:t>
      </w:r>
      <w:proofErr w:type="spellEnd"/>
      <w:r w:rsidR="00510DDB">
        <w:rPr>
          <w:rFonts w:asciiTheme="minorHAnsi" w:eastAsia="Times New Roman" w:hAnsiTheme="minorHAnsi" w:cs="Calibri"/>
          <w:sz w:val="22"/>
          <w:szCs w:val="22"/>
          <w:lang w:eastAsia="it-IT"/>
        </w:rPr>
        <w:t>)</w:t>
      </w:r>
      <w:r w:rsidRPr="00E175EF">
        <w:rPr>
          <w:rFonts w:asciiTheme="minorHAnsi" w:eastAsia="Times New Roman" w:hAnsiTheme="minorHAnsi" w:cs="Calibri"/>
          <w:sz w:val="22"/>
          <w:szCs w:val="22"/>
          <w:lang w:eastAsia="it-IT"/>
        </w:rPr>
        <w:t>;</w:t>
      </w:r>
    </w:p>
    <w:p w:rsidR="00610FF8" w:rsidRPr="00E175EF" w:rsidRDefault="00610FF8" w:rsidP="002846E7">
      <w:pPr>
        <w:numPr>
          <w:ilvl w:val="0"/>
          <w:numId w:val="24"/>
        </w:numPr>
        <w:jc w:val="both"/>
        <w:rPr>
          <w:rFonts w:asciiTheme="minorHAnsi" w:eastAsia="Times New Roman" w:hAnsiTheme="minorHAnsi" w:cs="Calibri"/>
          <w:sz w:val="22"/>
          <w:szCs w:val="22"/>
          <w:lang w:eastAsia="it-IT"/>
        </w:rPr>
      </w:pPr>
      <w:r w:rsidRPr="00E175EF">
        <w:rPr>
          <w:rFonts w:asciiTheme="minorHAnsi" w:eastAsia="Times New Roman" w:hAnsiTheme="minorHAnsi" w:cs="Calibri"/>
          <w:sz w:val="22"/>
          <w:szCs w:val="22"/>
          <w:lang w:eastAsia="it-IT"/>
        </w:rPr>
        <w:t>beni e servizi, attrezzature (mat</w:t>
      </w:r>
      <w:r w:rsidR="0075723A" w:rsidRPr="00E175EF">
        <w:rPr>
          <w:rFonts w:asciiTheme="minorHAnsi" w:eastAsia="Times New Roman" w:hAnsiTheme="minorHAnsi" w:cs="Calibri"/>
          <w:sz w:val="22"/>
          <w:szCs w:val="22"/>
          <w:lang w:eastAsia="it-IT"/>
        </w:rPr>
        <w:t>eriali di consumo</w:t>
      </w:r>
      <w:r w:rsidR="00224B86">
        <w:rPr>
          <w:rFonts w:asciiTheme="minorHAnsi" w:eastAsia="Times New Roman" w:hAnsiTheme="minorHAnsi" w:cs="Calibri"/>
          <w:sz w:val="22"/>
          <w:szCs w:val="22"/>
          <w:lang w:eastAsia="it-IT"/>
        </w:rPr>
        <w:t xml:space="preserve"> </w:t>
      </w:r>
      <w:r w:rsidR="0075723A" w:rsidRPr="00E175EF">
        <w:rPr>
          <w:rFonts w:asciiTheme="minorHAnsi" w:eastAsia="Times New Roman" w:hAnsiTheme="minorHAnsi" w:cs="Calibri"/>
          <w:sz w:val="22"/>
          <w:szCs w:val="22"/>
          <w:lang w:eastAsia="it-IT"/>
        </w:rPr>
        <w:t xml:space="preserve">, </w:t>
      </w:r>
      <w:r w:rsidR="00224B86">
        <w:rPr>
          <w:rFonts w:asciiTheme="minorHAnsi" w:eastAsia="Times New Roman" w:hAnsiTheme="minorHAnsi" w:cs="Calibri"/>
          <w:sz w:val="22"/>
          <w:szCs w:val="22"/>
          <w:lang w:eastAsia="it-IT"/>
        </w:rPr>
        <w:t xml:space="preserve">eventuali </w:t>
      </w:r>
      <w:r w:rsidR="0075723A" w:rsidRPr="00E175EF">
        <w:rPr>
          <w:rFonts w:asciiTheme="minorHAnsi" w:eastAsia="Times New Roman" w:hAnsiTheme="minorHAnsi" w:cs="Calibri"/>
          <w:sz w:val="22"/>
          <w:szCs w:val="22"/>
          <w:lang w:eastAsia="it-IT"/>
        </w:rPr>
        <w:t>mobili, ecc</w:t>
      </w:r>
      <w:r w:rsidR="00F07A94">
        <w:rPr>
          <w:rFonts w:asciiTheme="minorHAnsi" w:eastAsia="Times New Roman" w:hAnsiTheme="minorHAnsi" w:cs="Calibri"/>
          <w:sz w:val="22"/>
          <w:szCs w:val="22"/>
          <w:lang w:eastAsia="it-IT"/>
        </w:rPr>
        <w:t>.</w:t>
      </w:r>
      <w:r w:rsidR="0075723A" w:rsidRPr="00E175EF">
        <w:rPr>
          <w:rFonts w:asciiTheme="minorHAnsi" w:eastAsia="Times New Roman" w:hAnsiTheme="minorHAnsi" w:cs="Calibri"/>
          <w:sz w:val="22"/>
          <w:szCs w:val="22"/>
          <w:lang w:eastAsia="it-IT"/>
        </w:rPr>
        <w:t xml:space="preserve">) – </w:t>
      </w:r>
      <w:proofErr w:type="spellStart"/>
      <w:r w:rsidR="0075723A" w:rsidRPr="00E175EF">
        <w:rPr>
          <w:rFonts w:asciiTheme="minorHAnsi" w:eastAsia="Times New Roman" w:hAnsiTheme="minorHAnsi" w:cs="Calibri"/>
          <w:sz w:val="22"/>
          <w:szCs w:val="22"/>
          <w:lang w:eastAsia="it-IT"/>
        </w:rPr>
        <w:t>max</w:t>
      </w:r>
      <w:proofErr w:type="spellEnd"/>
      <w:r w:rsidR="0075723A" w:rsidRPr="00E175EF">
        <w:rPr>
          <w:rFonts w:asciiTheme="minorHAnsi" w:eastAsia="Times New Roman" w:hAnsiTheme="minorHAnsi" w:cs="Calibri"/>
          <w:sz w:val="22"/>
          <w:szCs w:val="22"/>
          <w:lang w:eastAsia="it-IT"/>
        </w:rPr>
        <w:t xml:space="preserve"> 10%</w:t>
      </w:r>
    </w:p>
    <w:p w:rsidR="007630D5" w:rsidRPr="00E175EF" w:rsidRDefault="007630D5" w:rsidP="002846E7">
      <w:pPr>
        <w:numPr>
          <w:ilvl w:val="0"/>
          <w:numId w:val="24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E175EF">
        <w:rPr>
          <w:rFonts w:asciiTheme="minorHAnsi" w:eastAsia="Times New Roman" w:hAnsiTheme="minorHAnsi" w:cstheme="minorHAnsi"/>
          <w:sz w:val="22"/>
          <w:szCs w:val="22"/>
          <w:lang w:eastAsia="it-IT"/>
        </w:rPr>
        <w:t>manutenzione ordinaria</w:t>
      </w:r>
      <w:r w:rsidR="0075723A" w:rsidRPr="00E175EF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– </w:t>
      </w:r>
      <w:proofErr w:type="spellStart"/>
      <w:r w:rsidR="0075723A" w:rsidRPr="00E175EF">
        <w:rPr>
          <w:rFonts w:asciiTheme="minorHAnsi" w:eastAsia="Times New Roman" w:hAnsiTheme="minorHAnsi" w:cstheme="minorHAnsi"/>
          <w:sz w:val="22"/>
          <w:szCs w:val="22"/>
          <w:lang w:eastAsia="it-IT"/>
        </w:rPr>
        <w:t>max</w:t>
      </w:r>
      <w:proofErr w:type="spellEnd"/>
      <w:r w:rsidR="0075723A" w:rsidRPr="00E175EF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10%</w:t>
      </w:r>
      <w:r w:rsidR="00E96BF3" w:rsidRPr="00E175EF">
        <w:rPr>
          <w:rFonts w:asciiTheme="minorHAnsi" w:eastAsia="Times New Roman" w:hAnsiTheme="minorHAnsi" w:cstheme="minorHAnsi"/>
          <w:sz w:val="22"/>
          <w:szCs w:val="22"/>
          <w:lang w:eastAsia="it-IT"/>
        </w:rPr>
        <w:t>;</w:t>
      </w:r>
    </w:p>
    <w:p w:rsidR="00E96BF3" w:rsidRPr="00E175EF" w:rsidRDefault="00CF531D" w:rsidP="002846E7">
      <w:pPr>
        <w:numPr>
          <w:ilvl w:val="0"/>
          <w:numId w:val="24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E175EF">
        <w:rPr>
          <w:rFonts w:asciiTheme="minorHAnsi" w:eastAsia="Times New Roman" w:hAnsiTheme="minorHAnsi" w:cstheme="minorHAnsi"/>
          <w:sz w:val="22"/>
          <w:szCs w:val="22"/>
          <w:lang w:eastAsia="it-IT"/>
        </w:rPr>
        <w:t>spese per interventi diretti a favore delle donne accolte</w:t>
      </w:r>
      <w:r w:rsidR="00E96BF3" w:rsidRPr="00E175EF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e ai loro figli, non diversamente finanziate;</w:t>
      </w:r>
    </w:p>
    <w:p w:rsidR="00E8690F" w:rsidRDefault="00E8690F" w:rsidP="002846E7">
      <w:pPr>
        <w:numPr>
          <w:ilvl w:val="0"/>
          <w:numId w:val="24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E175EF">
        <w:rPr>
          <w:rFonts w:asciiTheme="minorHAnsi" w:eastAsia="Times New Roman" w:hAnsiTheme="minorHAnsi" w:cstheme="minorHAnsi"/>
          <w:sz w:val="22"/>
          <w:szCs w:val="22"/>
          <w:lang w:eastAsia="it-IT"/>
        </w:rPr>
        <w:t>altre spese, adeguatamente motivate, tese a migliorare l’accessibil</w:t>
      </w:r>
      <w:r w:rsidR="00D82978" w:rsidRPr="00E175EF">
        <w:rPr>
          <w:rFonts w:asciiTheme="minorHAnsi" w:eastAsia="Times New Roman" w:hAnsiTheme="minorHAnsi" w:cstheme="minorHAnsi"/>
          <w:sz w:val="22"/>
          <w:szCs w:val="22"/>
          <w:lang w:eastAsia="it-IT"/>
        </w:rPr>
        <w:t>ità e la fruizione del servizio</w:t>
      </w:r>
      <w:r w:rsidR="00224B86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da parte delle donne, con o senza figli, ospiti</w:t>
      </w:r>
      <w:r w:rsidR="00510DDB">
        <w:rPr>
          <w:rFonts w:asciiTheme="minorHAnsi" w:eastAsia="Times New Roman" w:hAnsiTheme="minorHAnsi" w:cstheme="minorHAnsi"/>
          <w:sz w:val="22"/>
          <w:szCs w:val="22"/>
          <w:lang w:eastAsia="it-IT"/>
        </w:rPr>
        <w:t>;</w:t>
      </w:r>
    </w:p>
    <w:p w:rsidR="00510DDB" w:rsidRDefault="00510DDB" w:rsidP="002846E7">
      <w:pPr>
        <w:numPr>
          <w:ilvl w:val="0"/>
          <w:numId w:val="24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spese amministrative – </w:t>
      </w:r>
      <w:proofErr w:type="spellStart"/>
      <w:r>
        <w:rPr>
          <w:rFonts w:asciiTheme="minorHAnsi" w:eastAsia="Times New Roman" w:hAnsiTheme="minorHAnsi" w:cstheme="minorHAnsi"/>
          <w:sz w:val="22"/>
          <w:szCs w:val="22"/>
          <w:lang w:eastAsia="it-IT"/>
        </w:rPr>
        <w:t>max</w:t>
      </w:r>
      <w:proofErr w:type="spellEnd"/>
      <w:r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5%</w:t>
      </w:r>
      <w:r w:rsidR="00713110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; </w:t>
      </w:r>
    </w:p>
    <w:p w:rsidR="00CD65FD" w:rsidRPr="00657D60" w:rsidRDefault="00CD65FD" w:rsidP="002846E7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7D60">
        <w:rPr>
          <w:rFonts w:asciiTheme="minorHAnsi" w:hAnsiTheme="minorHAnsi" w:cstheme="minorHAnsi"/>
          <w:sz w:val="22"/>
          <w:szCs w:val="22"/>
        </w:rPr>
        <w:t xml:space="preserve">In continuità con le modalità di attuazione previste dai precedenti avvisi per l’accesso ai contributi destinati alle case rifugio, il contributo assegnato dovrà, </w:t>
      </w:r>
      <w:r w:rsidR="00454127">
        <w:rPr>
          <w:rFonts w:asciiTheme="minorHAnsi" w:hAnsiTheme="minorHAnsi" w:cstheme="minorHAnsi"/>
          <w:sz w:val="22"/>
          <w:szCs w:val="22"/>
        </w:rPr>
        <w:t xml:space="preserve">ove possibile, </w:t>
      </w:r>
      <w:r w:rsidRPr="00657D60">
        <w:rPr>
          <w:rFonts w:asciiTheme="minorHAnsi" w:hAnsiTheme="minorHAnsi" w:cstheme="minorHAnsi"/>
          <w:sz w:val="22"/>
          <w:szCs w:val="22"/>
        </w:rPr>
        <w:t>per almeno il 70%,</w:t>
      </w:r>
      <w:r w:rsidR="00454127">
        <w:rPr>
          <w:rFonts w:asciiTheme="minorHAnsi" w:hAnsiTheme="minorHAnsi" w:cstheme="minorHAnsi"/>
          <w:sz w:val="22"/>
          <w:szCs w:val="22"/>
        </w:rPr>
        <w:t xml:space="preserve"> </w:t>
      </w:r>
      <w:r w:rsidRPr="00657D60">
        <w:rPr>
          <w:rFonts w:asciiTheme="minorHAnsi" w:hAnsiTheme="minorHAnsi" w:cstheme="minorHAnsi"/>
          <w:sz w:val="22"/>
          <w:szCs w:val="22"/>
        </w:rPr>
        <w:t>garantire l’abbattimento della retta prevista per l’inserimento delle donne a carico dei Comuni invianti o di residenza della donna.</w:t>
      </w:r>
    </w:p>
    <w:p w:rsidR="00E8690F" w:rsidRPr="00E175EF" w:rsidRDefault="00E8690F" w:rsidP="00E175EF">
      <w:pPr>
        <w:spacing w:before="240"/>
        <w:jc w:val="center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it-IT"/>
        </w:rPr>
      </w:pPr>
      <w:r w:rsidRPr="00657D6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it-IT"/>
        </w:rPr>
        <w:t>Art. 6</w:t>
      </w:r>
    </w:p>
    <w:p w:rsidR="00E8690F" w:rsidRPr="00E175EF" w:rsidRDefault="00E8690F" w:rsidP="002846E7">
      <w:pPr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it-IT"/>
        </w:rPr>
      </w:pPr>
      <w:r w:rsidRPr="00E175EF">
        <w:rPr>
          <w:rFonts w:asciiTheme="minorHAnsi" w:eastAsia="Times New Roman" w:hAnsiTheme="minorHAnsi" w:cstheme="minorHAnsi"/>
          <w:b/>
          <w:sz w:val="22"/>
          <w:szCs w:val="22"/>
          <w:lang w:eastAsia="it-IT"/>
        </w:rPr>
        <w:t>Durata e modalità di erogazione del contributo</w:t>
      </w:r>
    </w:p>
    <w:p w:rsidR="00C66D3F" w:rsidRPr="003948F3" w:rsidRDefault="00C66D3F" w:rsidP="002846E7">
      <w:pPr>
        <w:spacing w:after="120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3948F3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Le risorse economiche assegnate a ciascun </w:t>
      </w:r>
      <w:r w:rsidR="0052430E" w:rsidRPr="003948F3">
        <w:rPr>
          <w:rFonts w:asciiTheme="minorHAnsi" w:eastAsia="Times New Roman" w:hAnsiTheme="minorHAnsi" w:cstheme="minorHAnsi"/>
          <w:sz w:val="22"/>
          <w:szCs w:val="22"/>
          <w:lang w:eastAsia="it-IT"/>
        </w:rPr>
        <w:t>beneficiario saranno</w:t>
      </w:r>
      <w:r w:rsidRPr="003948F3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erogate successivamente all’atto di approvazione dell’elenco dei soggetti ammessi a contributo, previa sottoscrizione di apposito disciplinare regolante i rapporti tra ente concedente e soggetto richiedente con </w:t>
      </w:r>
      <w:r w:rsidR="005A5C8C" w:rsidRPr="003948F3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due possibili modalità: </w:t>
      </w:r>
    </w:p>
    <w:p w:rsidR="00C66D3F" w:rsidRPr="003948F3" w:rsidRDefault="005A5C8C" w:rsidP="001E03DF">
      <w:pPr>
        <w:pStyle w:val="Paragrafoelenco"/>
        <w:numPr>
          <w:ilvl w:val="0"/>
          <w:numId w:val="36"/>
        </w:numPr>
        <w:spacing w:after="120"/>
        <w:ind w:left="426" w:hanging="284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3948F3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anticipazione dell’80% del contributo assegnato </w:t>
      </w:r>
      <w:r w:rsidR="00C66D3F" w:rsidRPr="003948F3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in presenza di polizza </w:t>
      </w:r>
      <w:proofErr w:type="spellStart"/>
      <w:r w:rsidR="00C66D3F" w:rsidRPr="003948F3">
        <w:rPr>
          <w:rFonts w:asciiTheme="minorHAnsi" w:eastAsia="Times New Roman" w:hAnsiTheme="minorHAnsi" w:cstheme="minorHAnsi"/>
          <w:sz w:val="22"/>
          <w:szCs w:val="22"/>
          <w:lang w:eastAsia="it-IT"/>
        </w:rPr>
        <w:t>fidejussoria</w:t>
      </w:r>
      <w:proofErr w:type="spellEnd"/>
      <w:r w:rsidRPr="003948F3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, </w:t>
      </w:r>
      <w:r w:rsidR="00C66D3F" w:rsidRPr="003948F3">
        <w:rPr>
          <w:rFonts w:asciiTheme="minorHAnsi" w:eastAsia="Times New Roman" w:hAnsiTheme="minorHAnsi" w:cstheme="minorHAnsi"/>
          <w:sz w:val="22"/>
          <w:szCs w:val="22"/>
          <w:lang w:eastAsia="it-IT"/>
        </w:rPr>
        <w:t>per l’ammontare</w:t>
      </w:r>
      <w:r w:rsidRPr="003948F3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della stessa anticipazione, e saldo </w:t>
      </w:r>
      <w:r w:rsidR="003948F3" w:rsidRPr="003948F3">
        <w:rPr>
          <w:rFonts w:asciiTheme="minorHAnsi" w:eastAsia="Times New Roman" w:hAnsiTheme="minorHAnsi" w:cstheme="minorHAnsi"/>
          <w:sz w:val="22"/>
          <w:szCs w:val="22"/>
          <w:lang w:eastAsia="it-IT"/>
        </w:rPr>
        <w:t>a rimborso per la restante parte</w:t>
      </w:r>
      <w:r w:rsidR="00C66D3F" w:rsidRPr="003948F3">
        <w:rPr>
          <w:rFonts w:asciiTheme="minorHAnsi" w:eastAsia="Times New Roman" w:hAnsiTheme="minorHAnsi" w:cstheme="minorHAnsi"/>
          <w:sz w:val="22"/>
          <w:szCs w:val="22"/>
          <w:lang w:eastAsia="it-IT"/>
        </w:rPr>
        <w:t>:</w:t>
      </w:r>
    </w:p>
    <w:p w:rsidR="00C66D3F" w:rsidRPr="003948F3" w:rsidRDefault="003948F3" w:rsidP="001E03DF">
      <w:pPr>
        <w:numPr>
          <w:ilvl w:val="0"/>
          <w:numId w:val="19"/>
        </w:numPr>
        <w:ind w:left="709" w:hanging="142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3948F3">
        <w:rPr>
          <w:rFonts w:asciiTheme="minorHAnsi" w:eastAsia="Times New Roman" w:hAnsiTheme="minorHAnsi" w:cstheme="minorHAnsi"/>
          <w:sz w:val="22"/>
          <w:szCs w:val="22"/>
          <w:lang w:eastAsia="it-IT"/>
        </w:rPr>
        <w:t>l’</w:t>
      </w:r>
      <w:r w:rsidR="005A5C8C" w:rsidRPr="003948F3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anticipazione </w:t>
      </w:r>
      <w:r w:rsidRPr="003948F3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dell’80% del contributo </w:t>
      </w:r>
      <w:r w:rsidR="00C66D3F" w:rsidRPr="003948F3">
        <w:rPr>
          <w:rFonts w:asciiTheme="minorHAnsi" w:eastAsia="Times New Roman" w:hAnsiTheme="minorHAnsi" w:cstheme="minorHAnsi"/>
          <w:sz w:val="22"/>
          <w:szCs w:val="22"/>
          <w:lang w:eastAsia="it-IT"/>
        </w:rPr>
        <w:t>sarà erogat</w:t>
      </w:r>
      <w:r w:rsidR="005A5C8C" w:rsidRPr="003948F3">
        <w:rPr>
          <w:rFonts w:asciiTheme="minorHAnsi" w:eastAsia="Times New Roman" w:hAnsiTheme="minorHAnsi" w:cstheme="minorHAnsi"/>
          <w:sz w:val="22"/>
          <w:szCs w:val="22"/>
          <w:lang w:eastAsia="it-IT"/>
        </w:rPr>
        <w:t>a</w:t>
      </w:r>
      <w:r w:rsidR="00C66D3F" w:rsidRPr="003948F3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entro 30 giorni dalla </w:t>
      </w:r>
      <w:r w:rsidR="00120BD2" w:rsidRPr="003948F3">
        <w:rPr>
          <w:rFonts w:asciiTheme="minorHAnsi" w:eastAsia="Times New Roman" w:hAnsiTheme="minorHAnsi" w:cstheme="minorHAnsi"/>
          <w:sz w:val="22"/>
          <w:szCs w:val="22"/>
          <w:lang w:eastAsia="it-IT"/>
        </w:rPr>
        <w:t>sottoscrizione del disciplinare;</w:t>
      </w:r>
    </w:p>
    <w:p w:rsidR="00C66D3F" w:rsidRPr="003948F3" w:rsidRDefault="005A5C8C" w:rsidP="001E03DF">
      <w:pPr>
        <w:numPr>
          <w:ilvl w:val="0"/>
          <w:numId w:val="19"/>
        </w:numPr>
        <w:ind w:left="709" w:hanging="142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3948F3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il saldo, </w:t>
      </w:r>
      <w:r w:rsidR="00270A06" w:rsidRPr="003948F3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fino al </w:t>
      </w:r>
      <w:r w:rsidR="00C66D3F" w:rsidRPr="003948F3">
        <w:rPr>
          <w:rFonts w:asciiTheme="minorHAnsi" w:eastAsia="Times New Roman" w:hAnsiTheme="minorHAnsi" w:cstheme="minorHAnsi"/>
          <w:sz w:val="22"/>
          <w:szCs w:val="22"/>
          <w:lang w:eastAsia="it-IT"/>
        </w:rPr>
        <w:t>20%</w:t>
      </w:r>
      <w:r w:rsidRPr="003948F3">
        <w:rPr>
          <w:rFonts w:asciiTheme="minorHAnsi" w:eastAsia="Times New Roman" w:hAnsiTheme="minorHAnsi" w:cstheme="minorHAnsi"/>
          <w:sz w:val="22"/>
          <w:szCs w:val="22"/>
          <w:lang w:eastAsia="it-IT"/>
        </w:rPr>
        <w:t>,</w:t>
      </w:r>
      <w:r w:rsidR="00C66D3F" w:rsidRPr="003948F3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sarà erogato previa ricezione della relazione descrittiva delle attività sostenute</w:t>
      </w:r>
      <w:r w:rsidR="0052430E" w:rsidRPr="003948F3">
        <w:rPr>
          <w:rFonts w:asciiTheme="minorHAnsi" w:eastAsia="Times New Roman" w:hAnsiTheme="minorHAnsi" w:cstheme="minorHAnsi"/>
          <w:sz w:val="22"/>
          <w:szCs w:val="22"/>
          <w:lang w:eastAsia="it-IT"/>
        </w:rPr>
        <w:t>,</w:t>
      </w:r>
      <w:r w:rsidR="00C66D3F" w:rsidRPr="003948F3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della relativa rendicontazione delle spese sostenute</w:t>
      </w:r>
      <w:r w:rsidR="003948F3" w:rsidRPr="003948F3">
        <w:rPr>
          <w:rFonts w:asciiTheme="minorHAnsi" w:eastAsia="Times New Roman" w:hAnsiTheme="minorHAnsi" w:cstheme="minorHAnsi"/>
          <w:sz w:val="22"/>
          <w:szCs w:val="22"/>
          <w:lang w:eastAsia="it-IT"/>
        </w:rPr>
        <w:t>,</w:t>
      </w:r>
      <w:r w:rsidR="0052430E" w:rsidRPr="003948F3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</w:t>
      </w:r>
      <w:r w:rsidRPr="003948F3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a valle della </w:t>
      </w:r>
      <w:r w:rsidR="0052430E" w:rsidRPr="003948F3">
        <w:rPr>
          <w:rFonts w:asciiTheme="minorHAnsi" w:eastAsia="Times New Roman" w:hAnsiTheme="minorHAnsi" w:cstheme="minorHAnsi"/>
          <w:sz w:val="22"/>
          <w:szCs w:val="22"/>
          <w:lang w:eastAsia="it-IT"/>
        </w:rPr>
        <w:t>sua approvazione</w:t>
      </w:r>
      <w:r w:rsidR="00120BD2" w:rsidRPr="003948F3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da parte di Regione Puglia</w:t>
      </w:r>
      <w:r w:rsidR="00C66D3F" w:rsidRPr="003948F3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; </w:t>
      </w:r>
    </w:p>
    <w:p w:rsidR="00C66D3F" w:rsidRPr="005A23B9" w:rsidRDefault="00842F09" w:rsidP="001E03DF">
      <w:pPr>
        <w:pStyle w:val="Paragrafoelenco"/>
        <w:numPr>
          <w:ilvl w:val="0"/>
          <w:numId w:val="36"/>
        </w:numPr>
        <w:spacing w:after="120"/>
        <w:ind w:left="426" w:hanging="284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3948F3">
        <w:rPr>
          <w:rFonts w:asciiTheme="minorHAnsi" w:eastAsia="Times New Roman" w:hAnsiTheme="minorHAnsi" w:cstheme="minorHAnsi"/>
          <w:sz w:val="22"/>
          <w:szCs w:val="22"/>
          <w:lang w:eastAsia="it-IT"/>
        </w:rPr>
        <w:t>i</w:t>
      </w:r>
      <w:r w:rsidR="00C66D3F" w:rsidRPr="003948F3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n assenza di polizza </w:t>
      </w:r>
      <w:proofErr w:type="spellStart"/>
      <w:r w:rsidR="00C66D3F" w:rsidRPr="003948F3">
        <w:rPr>
          <w:rFonts w:asciiTheme="minorHAnsi" w:eastAsia="Times New Roman" w:hAnsiTheme="minorHAnsi" w:cstheme="minorHAnsi"/>
          <w:sz w:val="22"/>
          <w:szCs w:val="22"/>
          <w:lang w:eastAsia="it-IT"/>
        </w:rPr>
        <w:t>fidejussoria</w:t>
      </w:r>
      <w:proofErr w:type="spellEnd"/>
      <w:r w:rsidR="00270A06" w:rsidRPr="003948F3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, nel caso in cui il soggetto beneficiario opti per il rimborso delle spese, l’erogazione delle risorse sarà </w:t>
      </w:r>
      <w:r w:rsidR="00270A06" w:rsidRPr="005A23B9">
        <w:rPr>
          <w:rFonts w:asciiTheme="minorHAnsi" w:eastAsia="Times New Roman" w:hAnsiTheme="minorHAnsi" w:cstheme="minorHAnsi"/>
          <w:sz w:val="22"/>
          <w:szCs w:val="22"/>
          <w:lang w:eastAsia="it-IT"/>
        </w:rPr>
        <w:t>eff</w:t>
      </w:r>
      <w:r w:rsidR="00713110" w:rsidRPr="005A23B9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ettuata </w:t>
      </w:r>
      <w:r w:rsidR="00047F7A" w:rsidRPr="005A23B9">
        <w:rPr>
          <w:rFonts w:asciiTheme="minorHAnsi" w:eastAsia="Times New Roman" w:hAnsiTheme="minorHAnsi" w:cstheme="minorHAnsi"/>
          <w:sz w:val="22"/>
          <w:szCs w:val="22"/>
          <w:lang w:eastAsia="it-IT"/>
        </w:rPr>
        <w:t>di norma</w:t>
      </w:r>
      <w:r w:rsidR="00713110" w:rsidRPr="005A23B9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in 2 tranche</w:t>
      </w:r>
      <w:r w:rsidR="00270A06" w:rsidRPr="005A23B9">
        <w:rPr>
          <w:rFonts w:asciiTheme="minorHAnsi" w:eastAsia="Times New Roman" w:hAnsiTheme="minorHAnsi" w:cstheme="minorHAnsi"/>
          <w:sz w:val="22"/>
          <w:szCs w:val="22"/>
          <w:lang w:eastAsia="it-IT"/>
        </w:rPr>
        <w:t>, previa ricezione della relazione descrittiva delle attività sostenute, della relativa rendicontazione delle spese sostenute e sua approvazione da parte di Regione Puglia:</w:t>
      </w:r>
    </w:p>
    <w:p w:rsidR="00270A06" w:rsidRPr="005A23B9" w:rsidRDefault="00120BD2" w:rsidP="001E03DF">
      <w:pPr>
        <w:numPr>
          <w:ilvl w:val="0"/>
          <w:numId w:val="19"/>
        </w:numPr>
        <w:ind w:left="709" w:hanging="142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5A23B9">
        <w:rPr>
          <w:rFonts w:asciiTheme="minorHAnsi" w:eastAsia="Times New Roman" w:hAnsiTheme="minorHAnsi" w:cstheme="minorHAnsi"/>
          <w:sz w:val="22"/>
          <w:szCs w:val="22"/>
          <w:lang w:eastAsia="it-IT"/>
        </w:rPr>
        <w:t>la prima</w:t>
      </w:r>
      <w:r w:rsidR="00047F7A" w:rsidRPr="005A23B9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, di norma, </w:t>
      </w:r>
      <w:r w:rsidRPr="005A23B9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per un importo pari ad almeno il </w:t>
      </w:r>
      <w:r w:rsidR="00C66D3F" w:rsidRPr="005A23B9">
        <w:rPr>
          <w:rFonts w:asciiTheme="minorHAnsi" w:eastAsia="Times New Roman" w:hAnsiTheme="minorHAnsi" w:cstheme="minorHAnsi"/>
          <w:sz w:val="22"/>
          <w:szCs w:val="22"/>
          <w:lang w:eastAsia="it-IT"/>
        </w:rPr>
        <w:t>50% del totale</w:t>
      </w:r>
      <w:r w:rsidRPr="005A23B9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del contributo</w:t>
      </w:r>
      <w:r w:rsidR="00270A06" w:rsidRPr="005A23B9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assegnato;</w:t>
      </w:r>
    </w:p>
    <w:p w:rsidR="00C66D3F" w:rsidRPr="005A23B9" w:rsidRDefault="00120BD2" w:rsidP="001E03DF">
      <w:pPr>
        <w:numPr>
          <w:ilvl w:val="0"/>
          <w:numId w:val="19"/>
        </w:numPr>
        <w:ind w:left="709" w:hanging="142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5A23B9">
        <w:rPr>
          <w:rFonts w:asciiTheme="minorHAnsi" w:eastAsia="Times New Roman" w:hAnsiTheme="minorHAnsi" w:cstheme="minorHAnsi"/>
          <w:sz w:val="22"/>
          <w:szCs w:val="22"/>
          <w:lang w:eastAsia="it-IT"/>
        </w:rPr>
        <w:t>la seconda</w:t>
      </w:r>
      <w:r w:rsidR="00270A06" w:rsidRPr="005A23B9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a saldo delle ulteriori spese sostenute fino alla concorrenza dell’intero contributo</w:t>
      </w:r>
      <w:r w:rsidR="00C66D3F" w:rsidRPr="005A23B9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. </w:t>
      </w:r>
    </w:p>
    <w:p w:rsidR="00510DDB" w:rsidRPr="003948F3" w:rsidRDefault="00224B86" w:rsidP="00C66D3F">
      <w:pPr>
        <w:spacing w:after="120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5A23B9">
        <w:rPr>
          <w:rFonts w:asciiTheme="minorHAnsi" w:eastAsia="Times New Roman" w:hAnsiTheme="minorHAnsi" w:cstheme="minorHAnsi"/>
          <w:sz w:val="22"/>
          <w:szCs w:val="22"/>
          <w:lang w:eastAsia="it-IT"/>
        </w:rPr>
        <w:t>Le spese saranno riconosciut</w:t>
      </w:r>
      <w:r w:rsidR="00842F09" w:rsidRPr="005A23B9">
        <w:rPr>
          <w:rFonts w:asciiTheme="minorHAnsi" w:eastAsia="Times New Roman" w:hAnsiTheme="minorHAnsi" w:cstheme="minorHAnsi"/>
          <w:sz w:val="22"/>
          <w:szCs w:val="22"/>
          <w:lang w:eastAsia="it-IT"/>
        </w:rPr>
        <w:t>e</w:t>
      </w:r>
      <w:r w:rsidRPr="005A23B9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a partire dal 1 gennaio 202</w:t>
      </w:r>
      <w:r w:rsidR="00047F7A" w:rsidRPr="005A23B9">
        <w:rPr>
          <w:rFonts w:asciiTheme="minorHAnsi" w:eastAsia="Times New Roman" w:hAnsiTheme="minorHAnsi" w:cstheme="minorHAnsi"/>
          <w:sz w:val="22"/>
          <w:szCs w:val="22"/>
          <w:lang w:eastAsia="it-IT"/>
        </w:rPr>
        <w:t>5</w:t>
      </w:r>
      <w:r w:rsidRPr="005A23B9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fino al 31 marzo 202</w:t>
      </w:r>
      <w:r w:rsidR="00047F7A" w:rsidRPr="005A23B9">
        <w:rPr>
          <w:rFonts w:asciiTheme="minorHAnsi" w:eastAsia="Times New Roman" w:hAnsiTheme="minorHAnsi" w:cstheme="minorHAnsi"/>
          <w:sz w:val="22"/>
          <w:szCs w:val="22"/>
          <w:lang w:eastAsia="it-IT"/>
        </w:rPr>
        <w:t>6, salvo motivate richieste di proroga</w:t>
      </w:r>
      <w:r w:rsidR="00842F09" w:rsidRPr="005A23B9">
        <w:rPr>
          <w:rFonts w:asciiTheme="minorHAnsi" w:eastAsia="Times New Roman" w:hAnsiTheme="minorHAnsi" w:cstheme="minorHAnsi"/>
          <w:sz w:val="22"/>
          <w:szCs w:val="22"/>
          <w:lang w:eastAsia="it-IT"/>
        </w:rPr>
        <w:t>.</w:t>
      </w:r>
    </w:p>
    <w:p w:rsidR="00224B86" w:rsidRPr="00E175EF" w:rsidRDefault="00224B86" w:rsidP="00C66D3F">
      <w:pPr>
        <w:spacing w:after="120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3948F3">
        <w:rPr>
          <w:rFonts w:asciiTheme="minorHAnsi" w:eastAsia="Times New Roman" w:hAnsiTheme="minorHAnsi" w:cstheme="minorHAnsi"/>
          <w:sz w:val="22"/>
          <w:szCs w:val="22"/>
          <w:lang w:eastAsia="it-IT"/>
        </w:rPr>
        <w:t>Il termine ultimo per la rendicontazione dell’attività è stabilito al 30.06.2025</w:t>
      </w:r>
      <w:r w:rsidR="00510DDB" w:rsidRPr="003948F3">
        <w:rPr>
          <w:rFonts w:asciiTheme="minorHAnsi" w:eastAsia="Times New Roman" w:hAnsiTheme="minorHAnsi" w:cstheme="minorHAnsi"/>
          <w:sz w:val="22"/>
          <w:szCs w:val="22"/>
          <w:lang w:eastAsia="it-IT"/>
        </w:rPr>
        <w:t>.</w:t>
      </w:r>
    </w:p>
    <w:p w:rsidR="00E8690F" w:rsidRPr="00E175EF" w:rsidRDefault="00E8690F" w:rsidP="00E175EF">
      <w:pPr>
        <w:spacing w:before="240"/>
        <w:ind w:left="360"/>
        <w:jc w:val="center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it-IT"/>
        </w:rPr>
      </w:pPr>
      <w:r w:rsidRPr="00E175EF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it-IT"/>
        </w:rPr>
        <w:t>Art. 7</w:t>
      </w:r>
    </w:p>
    <w:p w:rsidR="00E8690F" w:rsidRPr="00E175EF" w:rsidRDefault="00E8690F" w:rsidP="00BD7C22">
      <w:pPr>
        <w:ind w:left="360"/>
        <w:jc w:val="center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it-IT"/>
        </w:rPr>
      </w:pPr>
      <w:r w:rsidRPr="00E175EF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it-IT"/>
        </w:rPr>
        <w:t>Presentazione delle domande</w:t>
      </w:r>
    </w:p>
    <w:p w:rsidR="007509A0" w:rsidRPr="00E175EF" w:rsidRDefault="00BA173D" w:rsidP="002846E7">
      <w:pPr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</w:pPr>
      <w:r w:rsidRPr="00E175EF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>I soggetti richiedenti dovranno presentare la seguente documentazione:</w:t>
      </w:r>
    </w:p>
    <w:p w:rsidR="00BA173D" w:rsidRPr="00F22E04" w:rsidRDefault="00BA173D" w:rsidP="00BA173D">
      <w:pPr>
        <w:widowControl w:val="0"/>
        <w:numPr>
          <w:ilvl w:val="0"/>
          <w:numId w:val="17"/>
        </w:numPr>
        <w:tabs>
          <w:tab w:val="num" w:pos="-1701"/>
        </w:tabs>
        <w:ind w:left="284" w:hanging="284"/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</w:pPr>
      <w:r w:rsidRPr="00E175EF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 xml:space="preserve">domanda di accesso al contributo, redatta secondo </w:t>
      </w:r>
      <w:r w:rsidR="007D0C16" w:rsidRPr="00E175EF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 xml:space="preserve">la modulistica allegata, </w:t>
      </w:r>
      <w:r w:rsidR="00797411" w:rsidRPr="00E175EF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 xml:space="preserve">sottoscritta </w:t>
      </w:r>
      <w:r w:rsidR="00C1608F" w:rsidRPr="00F22E04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lastRenderedPageBreak/>
        <w:t xml:space="preserve">con firma digitale </w:t>
      </w:r>
      <w:r w:rsidR="00797411" w:rsidRPr="00F22E04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 xml:space="preserve">dalla/dal </w:t>
      </w:r>
      <w:r w:rsidRPr="00F22E04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>rappresentante legale del soggetto richiedente;</w:t>
      </w:r>
    </w:p>
    <w:p w:rsidR="00DB493F" w:rsidRPr="00F22E04" w:rsidRDefault="00DB493F" w:rsidP="00ED552E">
      <w:pPr>
        <w:widowControl w:val="0"/>
        <w:numPr>
          <w:ilvl w:val="0"/>
          <w:numId w:val="17"/>
        </w:numPr>
        <w:tabs>
          <w:tab w:val="num" w:pos="-1701"/>
        </w:tabs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F22E04">
        <w:rPr>
          <w:rFonts w:asciiTheme="minorHAnsi" w:eastAsia="Times New Roman" w:hAnsiTheme="minorHAnsi" w:cstheme="minorHAnsi"/>
          <w:sz w:val="22"/>
          <w:szCs w:val="22"/>
          <w:lang w:eastAsia="it-IT"/>
        </w:rPr>
        <w:t>autocertificazione ai sensi del DPR 445/2000 in merito all</w:t>
      </w:r>
      <w:r w:rsidR="00454127">
        <w:rPr>
          <w:rFonts w:asciiTheme="minorHAnsi" w:eastAsia="Times New Roman" w:hAnsiTheme="minorHAnsi" w:cstheme="minorHAnsi"/>
          <w:sz w:val="22"/>
          <w:szCs w:val="22"/>
          <w:lang w:eastAsia="it-IT"/>
        </w:rPr>
        <w:t>’</w:t>
      </w:r>
      <w:r w:rsidRPr="00F22E04">
        <w:rPr>
          <w:rFonts w:asciiTheme="minorHAnsi" w:eastAsia="Times New Roman" w:hAnsiTheme="minorHAnsi" w:cstheme="minorHAnsi"/>
          <w:sz w:val="22"/>
          <w:szCs w:val="22"/>
          <w:lang w:eastAsia="it-IT"/>
        </w:rPr>
        <w:t>applicazione  dell</w:t>
      </w:r>
      <w:r w:rsidR="00454127">
        <w:rPr>
          <w:rFonts w:asciiTheme="minorHAnsi" w:eastAsia="Times New Roman" w:hAnsiTheme="minorHAnsi" w:cstheme="minorHAnsi"/>
          <w:sz w:val="22"/>
          <w:szCs w:val="22"/>
          <w:lang w:eastAsia="it-IT"/>
        </w:rPr>
        <w:t>’</w:t>
      </w:r>
      <w:r w:rsidRPr="00F22E04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art.  53 comma  16 ter del  </w:t>
      </w:r>
      <w:proofErr w:type="spellStart"/>
      <w:r w:rsidRPr="00F22E04">
        <w:rPr>
          <w:rFonts w:asciiTheme="minorHAnsi" w:eastAsia="Times New Roman" w:hAnsiTheme="minorHAnsi" w:cstheme="minorHAnsi"/>
          <w:sz w:val="22"/>
          <w:szCs w:val="22"/>
          <w:lang w:eastAsia="it-IT"/>
        </w:rPr>
        <w:t>D.Lgs</w:t>
      </w:r>
      <w:proofErr w:type="spellEnd"/>
      <w:r w:rsidRPr="00F22E04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 165/2001,  introdotto  dalla Legge  n. 190/2012</w:t>
      </w:r>
      <w:r w:rsidR="00BC7016" w:rsidRPr="00F22E04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, </w:t>
      </w:r>
      <w:r w:rsidR="00BC7016" w:rsidRPr="00F22E04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>redatta secondo la modulistica allegata, sottoscritta con firma digitale dalla/dal rappresentante legale del soggetto richiedente</w:t>
      </w:r>
      <w:r w:rsidRPr="00F22E04">
        <w:rPr>
          <w:rFonts w:asciiTheme="minorHAnsi" w:eastAsia="Times New Roman" w:hAnsiTheme="minorHAnsi" w:cstheme="minorHAnsi"/>
          <w:sz w:val="22"/>
          <w:szCs w:val="22"/>
          <w:lang w:eastAsia="it-IT"/>
        </w:rPr>
        <w:t>.</w:t>
      </w:r>
    </w:p>
    <w:p w:rsidR="00E8690F" w:rsidRPr="00E175EF" w:rsidRDefault="00E8690F" w:rsidP="002846E7">
      <w:pPr>
        <w:spacing w:before="240"/>
        <w:ind w:left="360"/>
        <w:jc w:val="center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it-IT"/>
        </w:rPr>
      </w:pPr>
      <w:r w:rsidRPr="00E175EF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it-IT"/>
        </w:rPr>
        <w:t>Art. 8</w:t>
      </w:r>
    </w:p>
    <w:p w:rsidR="00E8690F" w:rsidRPr="00E175EF" w:rsidRDefault="00E8690F" w:rsidP="002846E7">
      <w:pPr>
        <w:widowControl w:val="0"/>
        <w:jc w:val="center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it-IT"/>
        </w:rPr>
      </w:pPr>
      <w:r w:rsidRPr="00E175EF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it-IT"/>
        </w:rPr>
        <w:t xml:space="preserve">Motivi di inammissibilità delle </w:t>
      </w:r>
      <w:r w:rsidR="00D23471" w:rsidRPr="00E175EF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it-IT"/>
        </w:rPr>
        <w:t>domande</w:t>
      </w:r>
      <w:r w:rsidRPr="00E175EF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it-IT"/>
        </w:rPr>
        <w:t xml:space="preserve"> presentate </w:t>
      </w:r>
    </w:p>
    <w:p w:rsidR="00E8690F" w:rsidRPr="00E175EF" w:rsidRDefault="00E8690F" w:rsidP="00E8690F">
      <w:pPr>
        <w:widowControl w:val="0"/>
        <w:ind w:left="-11"/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</w:pPr>
      <w:r w:rsidRPr="00E175EF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 xml:space="preserve">Le </w:t>
      </w:r>
      <w:r w:rsidR="00D23471" w:rsidRPr="00E175EF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>domande</w:t>
      </w:r>
      <w:r w:rsidR="007D25C9" w:rsidRPr="00E175EF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 xml:space="preserve"> saranno </w:t>
      </w:r>
      <w:r w:rsidRPr="00E175EF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>considerate inammissibili se:</w:t>
      </w:r>
    </w:p>
    <w:p w:rsidR="00E8690F" w:rsidRPr="00E175EF" w:rsidRDefault="00E8690F" w:rsidP="00E8690F">
      <w:pPr>
        <w:numPr>
          <w:ilvl w:val="0"/>
          <w:numId w:val="18"/>
        </w:numPr>
        <w:ind w:left="284"/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</w:pPr>
      <w:r w:rsidRPr="00E175EF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>pervenute oltre la data di scadenza fissata dal presente Avviso;</w:t>
      </w:r>
    </w:p>
    <w:p w:rsidR="00E8690F" w:rsidRPr="00E175EF" w:rsidRDefault="00E8690F" w:rsidP="00E8690F">
      <w:pPr>
        <w:numPr>
          <w:ilvl w:val="0"/>
          <w:numId w:val="18"/>
        </w:numPr>
        <w:ind w:left="284"/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</w:pPr>
      <w:r w:rsidRPr="00E175EF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>presentate da soggetto diverso da quelli indicati al precedente art. 2</w:t>
      </w:r>
      <w:r w:rsidR="00C1608F" w:rsidRPr="00E175EF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 xml:space="preserve"> </w:t>
      </w:r>
      <w:r w:rsidR="0075723A" w:rsidRPr="00E175EF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 xml:space="preserve">e non in possesso dei requisiti di cui agli artt. 2 </w:t>
      </w:r>
      <w:r w:rsidR="00C1608F" w:rsidRPr="00E175EF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>e 3</w:t>
      </w:r>
      <w:r w:rsidRPr="00E175EF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>;</w:t>
      </w:r>
    </w:p>
    <w:p w:rsidR="00ED552E" w:rsidRPr="00E175EF" w:rsidRDefault="007D0C16" w:rsidP="006701B3">
      <w:pPr>
        <w:numPr>
          <w:ilvl w:val="0"/>
          <w:numId w:val="18"/>
        </w:numPr>
        <w:ind w:left="284"/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</w:pPr>
      <w:r w:rsidRPr="00E175EF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 xml:space="preserve">prive della documentazione </w:t>
      </w:r>
      <w:r w:rsidR="00B763AC" w:rsidRPr="00E175EF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 xml:space="preserve"> e dichiarazioni richieste</w:t>
      </w:r>
      <w:r w:rsidR="006701B3" w:rsidRPr="00E175EF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>.</w:t>
      </w:r>
    </w:p>
    <w:p w:rsidR="00E8690F" w:rsidRPr="00E175EF" w:rsidRDefault="00E8690F" w:rsidP="00E175EF">
      <w:pPr>
        <w:widowControl w:val="0"/>
        <w:spacing w:before="240"/>
        <w:jc w:val="center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it-IT"/>
        </w:rPr>
      </w:pPr>
      <w:r w:rsidRPr="00E175EF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it-IT"/>
        </w:rPr>
        <w:t>Art. 9</w:t>
      </w:r>
    </w:p>
    <w:p w:rsidR="00E8690F" w:rsidRPr="00E175EF" w:rsidRDefault="00E8690F" w:rsidP="00E8690F">
      <w:pPr>
        <w:widowControl w:val="0"/>
        <w:jc w:val="center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it-IT"/>
        </w:rPr>
      </w:pPr>
      <w:r w:rsidRPr="00E175EF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it-IT"/>
        </w:rPr>
        <w:t>Istruttoria e valutazione delle proposte</w:t>
      </w:r>
    </w:p>
    <w:p w:rsidR="00E8690F" w:rsidRPr="00E175EF" w:rsidRDefault="00E8690F" w:rsidP="002846E7">
      <w:pPr>
        <w:widowControl w:val="0"/>
        <w:ind w:left="-11"/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</w:pPr>
      <w:r w:rsidRPr="00E175EF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>L‘istruttoria formale delle richie</w:t>
      </w:r>
      <w:r w:rsidR="005A23B9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 xml:space="preserve">ste ricevute verrà espletata </w:t>
      </w:r>
      <w:r w:rsidR="005A23B9" w:rsidRPr="00CA28B8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>dalla responsabile del procedimento che potrà</w:t>
      </w:r>
      <w:r w:rsidRPr="00CA28B8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 xml:space="preserve"> richiedere chiarimenti relativi </w:t>
      </w:r>
      <w:r w:rsidR="005B42AB" w:rsidRPr="00CA28B8">
        <w:rPr>
          <w:rFonts w:asciiTheme="minorHAnsi" w:eastAsia="Times New Roman" w:hAnsiTheme="minorHAnsi" w:cstheme="minorHAnsi"/>
          <w:bCs/>
          <w:sz w:val="22"/>
          <w:szCs w:val="22"/>
          <w:lang w:eastAsia="it-IT"/>
        </w:rPr>
        <w:t>a quanto pr</w:t>
      </w:r>
      <w:r w:rsidR="005B42AB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>evisto</w:t>
      </w:r>
      <w:r w:rsidRPr="00E175EF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 xml:space="preserve"> a</w:t>
      </w:r>
      <w:r w:rsidR="007D25C9" w:rsidRPr="00E175EF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 xml:space="preserve">i </w:t>
      </w:r>
      <w:r w:rsidR="007D0C16" w:rsidRPr="00E175EF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>precedenti</w:t>
      </w:r>
      <w:r w:rsidRPr="00E175EF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 xml:space="preserve"> art</w:t>
      </w:r>
      <w:r w:rsidR="007D0C16" w:rsidRPr="00E175EF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>t. 7</w:t>
      </w:r>
      <w:r w:rsidR="00C429CC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 xml:space="preserve"> e </w:t>
      </w:r>
      <w:r w:rsidR="007D0C16" w:rsidRPr="00E175EF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>8.</w:t>
      </w:r>
    </w:p>
    <w:p w:rsidR="007509A0" w:rsidRPr="00E175EF" w:rsidRDefault="00E8690F" w:rsidP="007D0C16">
      <w:pPr>
        <w:widowControl w:val="0"/>
        <w:ind w:left="-11"/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</w:pPr>
      <w:r w:rsidRPr="002846E7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 xml:space="preserve">A termine dell’istruttoria, </w:t>
      </w:r>
      <w:r w:rsidR="00CA28B8" w:rsidRPr="002846E7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>l’Ufficio competente</w:t>
      </w:r>
      <w:r w:rsidR="005B42AB" w:rsidRPr="002846E7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 xml:space="preserve"> adotterà </w:t>
      </w:r>
      <w:r w:rsidRPr="002846E7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 xml:space="preserve"> l’atto di approvazione dell’elenco</w:t>
      </w:r>
      <w:r w:rsidRPr="00E175EF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it-IT"/>
        </w:rPr>
        <w:t xml:space="preserve"> dei soggetti ammessi e non ammessi al contributo. </w:t>
      </w:r>
    </w:p>
    <w:p w:rsidR="00ED552E" w:rsidRPr="00E175EF" w:rsidRDefault="00ED552E" w:rsidP="00E175EF">
      <w:pPr>
        <w:widowControl w:val="0"/>
        <w:spacing w:before="240"/>
        <w:jc w:val="center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it-IT"/>
        </w:rPr>
      </w:pPr>
      <w:r w:rsidRPr="00E175EF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it-IT"/>
        </w:rPr>
        <w:t>Art. 10</w:t>
      </w:r>
    </w:p>
    <w:p w:rsidR="00ED552E" w:rsidRPr="00E175EF" w:rsidRDefault="00ED552E" w:rsidP="002846E7">
      <w:pPr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it-IT"/>
        </w:rPr>
      </w:pPr>
      <w:r w:rsidRPr="00E175EF">
        <w:rPr>
          <w:rFonts w:asciiTheme="minorHAnsi" w:eastAsia="Times New Roman" w:hAnsiTheme="minorHAnsi" w:cstheme="minorHAnsi"/>
          <w:b/>
          <w:sz w:val="22"/>
          <w:szCs w:val="22"/>
          <w:lang w:eastAsia="it-IT"/>
        </w:rPr>
        <w:t xml:space="preserve">Modalità e termini per la presentazione </w:t>
      </w:r>
    </w:p>
    <w:p w:rsidR="00CA28B8" w:rsidRDefault="00ED552E" w:rsidP="00CA28B8">
      <w:pPr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2846E7">
        <w:rPr>
          <w:rFonts w:asciiTheme="minorHAnsi" w:eastAsia="Times New Roman" w:hAnsiTheme="minorHAnsi" w:cstheme="minorHAnsi"/>
          <w:sz w:val="22"/>
          <w:szCs w:val="22"/>
          <w:lang w:eastAsia="it-IT"/>
        </w:rPr>
        <w:t>La domanda, redatta secondo quanto indicato al precedente art. 7, unitamente a tutta la</w:t>
      </w:r>
      <w:r w:rsidRPr="00E175EF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documentazione richiesta, dovrà pervenire in formato digitale all’indirizzo di posta certificata </w:t>
      </w:r>
      <w:hyperlink r:id="rId9" w:history="1">
        <w:r w:rsidRPr="00E175EF">
          <w:rPr>
            <w:rStyle w:val="Collegamentoipertestuale"/>
            <w:rFonts w:asciiTheme="minorHAnsi" w:eastAsia="Times New Roman" w:hAnsiTheme="minorHAnsi" w:cstheme="minorHAnsi"/>
            <w:sz w:val="22"/>
            <w:szCs w:val="22"/>
            <w:lang w:eastAsia="it-IT"/>
          </w:rPr>
          <w:t>ufficio.garantedigenere@pec.rupar.puglia.it</w:t>
        </w:r>
      </w:hyperlink>
      <w:r w:rsidRPr="00E175EF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</w:t>
      </w:r>
      <w:r w:rsidR="00B9757C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, </w:t>
      </w:r>
      <w:r w:rsidR="00B9757C" w:rsidRPr="00DA1B88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entro e non oltre </w:t>
      </w:r>
      <w:r w:rsidR="00CA28B8">
        <w:rPr>
          <w:rFonts w:asciiTheme="minorHAnsi" w:eastAsia="Times New Roman" w:hAnsiTheme="minorHAnsi" w:cstheme="minorHAnsi"/>
          <w:sz w:val="22"/>
          <w:szCs w:val="22"/>
          <w:lang w:eastAsia="it-IT"/>
        </w:rPr>
        <w:t>20</w:t>
      </w:r>
      <w:r w:rsidR="00B9757C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giorni</w:t>
      </w:r>
      <w:r w:rsidR="00B9757C" w:rsidRPr="00E175EF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</w:t>
      </w:r>
      <w:r w:rsidR="00B9757C">
        <w:rPr>
          <w:rFonts w:asciiTheme="minorHAnsi" w:eastAsia="Times New Roman" w:hAnsiTheme="minorHAnsi" w:cstheme="minorHAnsi"/>
          <w:sz w:val="22"/>
          <w:szCs w:val="22"/>
          <w:lang w:eastAsia="it-IT"/>
        </w:rPr>
        <w:t>d</w:t>
      </w:r>
      <w:r w:rsidRPr="00E175EF">
        <w:rPr>
          <w:rFonts w:asciiTheme="minorHAnsi" w:eastAsia="Times New Roman" w:hAnsiTheme="minorHAnsi" w:cstheme="minorHAnsi"/>
          <w:sz w:val="22"/>
          <w:szCs w:val="22"/>
          <w:lang w:eastAsia="it-IT"/>
        </w:rPr>
        <w:t>a</w:t>
      </w:r>
      <w:r w:rsidR="00B9757C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lla data di pubblicazione </w:t>
      </w:r>
      <w:r w:rsidRPr="00DA1B88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del presente </w:t>
      </w:r>
      <w:r w:rsidR="00B9757C">
        <w:rPr>
          <w:rFonts w:asciiTheme="minorHAnsi" w:eastAsia="Times New Roman" w:hAnsiTheme="minorHAnsi" w:cstheme="minorHAnsi"/>
          <w:sz w:val="22"/>
          <w:szCs w:val="22"/>
          <w:lang w:eastAsia="it-IT"/>
        </w:rPr>
        <w:t>Avviso sul B.U.R.P, a partire dal giorno successivo alla predetta data di pubblicazione.</w:t>
      </w:r>
    </w:p>
    <w:p w:rsidR="00ED552E" w:rsidRPr="00E175EF" w:rsidRDefault="00ED552E" w:rsidP="00CA28B8">
      <w:pPr>
        <w:jc w:val="both"/>
        <w:rPr>
          <w:rFonts w:asciiTheme="minorHAnsi" w:eastAsia="Times New Roman" w:hAnsiTheme="minorHAnsi" w:cstheme="minorHAnsi"/>
          <w:b/>
          <w:i/>
          <w:sz w:val="22"/>
          <w:szCs w:val="22"/>
          <w:lang w:eastAsia="it-IT"/>
        </w:rPr>
      </w:pPr>
      <w:r w:rsidRPr="00E175EF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L’oggetto della </w:t>
      </w:r>
      <w:r w:rsidR="00224B86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pec </w:t>
      </w:r>
      <w:r w:rsidRPr="00E175EF">
        <w:rPr>
          <w:rFonts w:asciiTheme="minorHAnsi" w:eastAsia="Times New Roman" w:hAnsiTheme="minorHAnsi" w:cstheme="minorHAnsi"/>
          <w:sz w:val="22"/>
          <w:szCs w:val="22"/>
          <w:lang w:eastAsia="it-IT"/>
        </w:rPr>
        <w:t>deve indicare: “</w:t>
      </w:r>
      <w:r w:rsidRPr="00E175EF">
        <w:rPr>
          <w:rFonts w:asciiTheme="minorHAnsi" w:eastAsia="Times New Roman" w:hAnsiTheme="minorHAnsi" w:cstheme="minorHAnsi"/>
          <w:b/>
          <w:i/>
          <w:sz w:val="22"/>
          <w:szCs w:val="22"/>
          <w:lang w:eastAsia="it-IT"/>
        </w:rPr>
        <w:t xml:space="preserve">Domanda di partecipazione al contributo statale </w:t>
      </w:r>
      <w:r w:rsidR="00BD7C22" w:rsidRPr="00E175EF">
        <w:rPr>
          <w:rFonts w:asciiTheme="minorHAnsi" w:eastAsia="Times New Roman" w:hAnsiTheme="minorHAnsi" w:cstheme="minorHAnsi"/>
          <w:b/>
          <w:i/>
          <w:sz w:val="22"/>
          <w:szCs w:val="22"/>
          <w:lang w:eastAsia="it-IT"/>
        </w:rPr>
        <w:t>per le case rifugio di I e II livello</w:t>
      </w:r>
      <w:r w:rsidRPr="00E175EF">
        <w:rPr>
          <w:rFonts w:asciiTheme="minorHAnsi" w:eastAsia="Times New Roman" w:hAnsiTheme="minorHAnsi" w:cstheme="minorHAnsi"/>
          <w:b/>
          <w:i/>
          <w:sz w:val="22"/>
          <w:szCs w:val="22"/>
          <w:lang w:eastAsia="it-IT"/>
        </w:rPr>
        <w:t xml:space="preserve"> </w:t>
      </w:r>
      <w:r w:rsidR="00454127">
        <w:rPr>
          <w:rFonts w:asciiTheme="minorHAnsi" w:eastAsia="Times New Roman" w:hAnsiTheme="minorHAnsi" w:cstheme="minorHAnsi"/>
          <w:b/>
          <w:i/>
          <w:sz w:val="22"/>
          <w:szCs w:val="22"/>
          <w:lang w:eastAsia="it-IT"/>
        </w:rPr>
        <w:t>–</w:t>
      </w:r>
      <w:r w:rsidRPr="00E175EF">
        <w:rPr>
          <w:rFonts w:asciiTheme="minorHAnsi" w:eastAsia="Times New Roman" w:hAnsiTheme="minorHAnsi" w:cstheme="minorHAnsi"/>
          <w:b/>
          <w:i/>
          <w:sz w:val="22"/>
          <w:szCs w:val="22"/>
          <w:lang w:eastAsia="it-IT"/>
        </w:rPr>
        <w:t xml:space="preserve"> </w:t>
      </w:r>
      <w:r w:rsidRPr="00E175EF">
        <w:rPr>
          <w:rFonts w:asciiTheme="minorHAnsi" w:eastAsia="Times New Roman" w:hAnsiTheme="minorHAnsi" w:cstheme="minorHAnsi"/>
          <w:b/>
          <w:i/>
          <w:iCs/>
          <w:sz w:val="22"/>
          <w:szCs w:val="22"/>
          <w:lang w:eastAsia="ar-SA"/>
        </w:rPr>
        <w:t xml:space="preserve">DPCM </w:t>
      </w:r>
      <w:r w:rsidR="005B42AB">
        <w:rPr>
          <w:rFonts w:asciiTheme="minorHAnsi" w:eastAsia="Times New Roman" w:hAnsiTheme="minorHAnsi" w:cstheme="minorHAnsi"/>
          <w:b/>
          <w:bCs/>
          <w:i/>
          <w:color w:val="000000"/>
          <w:sz w:val="22"/>
          <w:szCs w:val="22"/>
          <w:lang w:eastAsia="it-IT"/>
        </w:rPr>
        <w:t>23 NOVEMBRE 2023</w:t>
      </w:r>
      <w:r w:rsidRPr="00E175EF">
        <w:rPr>
          <w:rFonts w:asciiTheme="minorHAnsi" w:eastAsia="Times New Roman" w:hAnsiTheme="minorHAnsi" w:cstheme="minorHAnsi"/>
          <w:b/>
          <w:bCs/>
          <w:i/>
          <w:color w:val="000000"/>
          <w:sz w:val="22"/>
          <w:szCs w:val="22"/>
          <w:lang w:eastAsia="it-IT"/>
        </w:rPr>
        <w:t xml:space="preserve"> </w:t>
      </w:r>
      <w:r w:rsidR="00454127">
        <w:rPr>
          <w:rFonts w:asciiTheme="minorHAnsi" w:eastAsia="Times New Roman" w:hAnsiTheme="minorHAnsi" w:cstheme="minorHAnsi"/>
          <w:b/>
          <w:bCs/>
          <w:i/>
          <w:color w:val="000000"/>
          <w:sz w:val="22"/>
          <w:szCs w:val="22"/>
          <w:lang w:eastAsia="it-IT"/>
        </w:rPr>
        <w:t>–</w:t>
      </w:r>
      <w:r w:rsidRPr="00E175EF">
        <w:rPr>
          <w:rFonts w:asciiTheme="minorHAnsi" w:eastAsia="Times New Roman" w:hAnsiTheme="minorHAnsi" w:cstheme="minorHAnsi"/>
          <w:b/>
          <w:bCs/>
          <w:i/>
          <w:color w:val="000000"/>
          <w:sz w:val="22"/>
          <w:szCs w:val="22"/>
          <w:lang w:eastAsia="it-IT"/>
        </w:rPr>
        <w:t xml:space="preserve"> D.G.R. </w:t>
      </w:r>
      <w:r w:rsidR="005B42AB">
        <w:rPr>
          <w:rFonts w:asciiTheme="minorHAnsi" w:eastAsia="Times New Roman" w:hAnsiTheme="minorHAnsi" w:cstheme="minorHAnsi"/>
          <w:b/>
          <w:bCs/>
          <w:i/>
          <w:color w:val="000000"/>
          <w:sz w:val="22"/>
          <w:szCs w:val="22"/>
          <w:lang w:eastAsia="it-IT"/>
        </w:rPr>
        <w:t>986/2024</w:t>
      </w:r>
      <w:r w:rsidRPr="00E175EF">
        <w:rPr>
          <w:rFonts w:asciiTheme="minorHAnsi" w:eastAsia="Times New Roman" w:hAnsiTheme="minorHAnsi" w:cstheme="minorHAnsi"/>
          <w:b/>
          <w:bCs/>
          <w:i/>
          <w:color w:val="000000"/>
          <w:sz w:val="22"/>
          <w:szCs w:val="22"/>
          <w:lang w:eastAsia="it-IT"/>
        </w:rPr>
        <w:t>.</w:t>
      </w:r>
    </w:p>
    <w:p w:rsidR="00ED552E" w:rsidRPr="00E175EF" w:rsidRDefault="00ED552E" w:rsidP="00E175EF">
      <w:pPr>
        <w:autoSpaceDE w:val="0"/>
        <w:autoSpaceDN w:val="0"/>
        <w:adjustRightInd w:val="0"/>
        <w:spacing w:before="240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it-IT"/>
        </w:rPr>
      </w:pPr>
      <w:r w:rsidRPr="00E175EF">
        <w:rPr>
          <w:rFonts w:asciiTheme="minorHAnsi" w:eastAsia="Times New Roman" w:hAnsiTheme="minorHAnsi" w:cstheme="minorHAnsi"/>
          <w:b/>
          <w:bCs/>
          <w:sz w:val="22"/>
          <w:szCs w:val="22"/>
          <w:lang w:eastAsia="it-IT"/>
        </w:rPr>
        <w:t>Art. 11</w:t>
      </w:r>
    </w:p>
    <w:p w:rsidR="00ED552E" w:rsidRPr="00E175EF" w:rsidRDefault="00ED552E" w:rsidP="00ED552E">
      <w:pPr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it-IT"/>
        </w:rPr>
      </w:pPr>
      <w:r w:rsidRPr="00E175EF">
        <w:rPr>
          <w:rFonts w:asciiTheme="minorHAnsi" w:eastAsia="Times New Roman" w:hAnsiTheme="minorHAnsi" w:cstheme="minorHAnsi"/>
          <w:b/>
          <w:bCs/>
          <w:sz w:val="22"/>
          <w:szCs w:val="22"/>
          <w:lang w:eastAsia="it-IT"/>
        </w:rPr>
        <w:t>Rispetto della privacy</w:t>
      </w:r>
    </w:p>
    <w:p w:rsidR="00E175EF" w:rsidRPr="000B2203" w:rsidRDefault="00E175EF" w:rsidP="002846E7">
      <w:pPr>
        <w:widowControl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</w:pPr>
      <w:r w:rsidRPr="000B2203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>Ai sensi della normativa in vigore in materia d</w:t>
      </w:r>
      <w:r w:rsidR="00CA111A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 xml:space="preserve">i protezione dei dati personali, </w:t>
      </w:r>
      <w:r w:rsidRPr="000B2203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>Regolamento (UE) n.2016/679 (c.d. GDPR), la Regione Puglia informa che i dati forniti dal Beneficiario, contenuti nella domanda di contributo e nei relativi allegati, saranno utilizzati esclusivamente per le finalità connesse alla gestione del presente Avviso.</w:t>
      </w:r>
    </w:p>
    <w:p w:rsidR="00E175EF" w:rsidRPr="000B2203" w:rsidRDefault="00E175EF" w:rsidP="00E175EF">
      <w:pPr>
        <w:widowControl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</w:pPr>
      <w:r w:rsidRPr="000B2203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>All’uopo, si offre la seguente informativa:</w:t>
      </w:r>
    </w:p>
    <w:p w:rsidR="00E175EF" w:rsidRPr="000B2203" w:rsidRDefault="00E175EF" w:rsidP="00E175EF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</w:pPr>
      <w:r w:rsidRPr="000B2203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 xml:space="preserve">Il trattamento dei dati avviene secondo le norme del Regolamento (UE) 2016/679 del Parlamento europeo e del Consiglio, del 27 aprile 2016 e del </w:t>
      </w:r>
      <w:proofErr w:type="spellStart"/>
      <w:r w:rsidRPr="000B2203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>D.Lgs.</w:t>
      </w:r>
      <w:proofErr w:type="spellEnd"/>
      <w:r w:rsidRPr="000B2203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 xml:space="preserve"> n. 196/2003 così come novellato dal </w:t>
      </w:r>
      <w:proofErr w:type="spellStart"/>
      <w:r w:rsidRPr="000B2203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>D.Lgs.</w:t>
      </w:r>
      <w:proofErr w:type="spellEnd"/>
      <w:r w:rsidRPr="000B2203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 xml:space="preserve"> n. 101/2018.</w:t>
      </w:r>
    </w:p>
    <w:p w:rsidR="00E175EF" w:rsidRPr="000B2203" w:rsidRDefault="00E175EF" w:rsidP="00E175EF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</w:pPr>
      <w:r w:rsidRPr="000B2203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 xml:space="preserve">Il titolare del trattamento dati è la Regione Puglia </w:t>
      </w:r>
      <w:r w:rsidR="00454127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>–</w:t>
      </w:r>
      <w:r w:rsidRPr="000B2203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 xml:space="preserve"> Lungomare N. Sauro n. 33 – Bari nella persona del Dirigente della Sezione Inclusione sociale attiva in qualità di designata al trattamento ex DGR 145/2019, con i seguenti dati di contatto: </w:t>
      </w:r>
      <w:hyperlink r:id="rId10" w:history="1">
        <w:r w:rsidRPr="000B2203">
          <w:rPr>
            <w:rStyle w:val="Collegamentoipertestuale"/>
            <w:rFonts w:asciiTheme="minorHAnsi" w:eastAsia="Times New Roman" w:hAnsiTheme="minorHAnsi" w:cstheme="minorHAnsi"/>
            <w:sz w:val="22"/>
            <w:szCs w:val="22"/>
            <w:lang w:eastAsia="it-IT"/>
          </w:rPr>
          <w:t>segreteriapri.regionepuglia@pec.rupar.puglia.it</w:t>
        </w:r>
      </w:hyperlink>
      <w:r w:rsidRPr="000B2203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 xml:space="preserve"> </w:t>
      </w:r>
    </w:p>
    <w:p w:rsidR="00E175EF" w:rsidRPr="000B2203" w:rsidRDefault="00E175EF" w:rsidP="00E175EF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</w:pPr>
      <w:r w:rsidRPr="000B2203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 xml:space="preserve">Il Responsabile della protezione dei dati (“RPD”), nominato con DGR n. 794/2018 è il </w:t>
      </w:r>
      <w:r w:rsidRPr="000B2203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lastRenderedPageBreak/>
        <w:t xml:space="preserve">Dirigente della Sezione Affari Istituzionali e Giuridici della Segreteria Generale della Presidenza, contattabile inviando una mail all’indirizzo: </w:t>
      </w:r>
      <w:hyperlink r:id="rId11" w:history="1">
        <w:r w:rsidRPr="000B2203">
          <w:rPr>
            <w:rStyle w:val="Collegamentoipertestuale"/>
            <w:rFonts w:asciiTheme="minorHAnsi" w:eastAsia="Times New Roman" w:hAnsiTheme="minorHAnsi" w:cstheme="minorHAnsi"/>
            <w:sz w:val="22"/>
            <w:szCs w:val="22"/>
            <w:u w:val="none"/>
            <w:lang w:eastAsia="it-IT"/>
          </w:rPr>
          <w:t>rpd@regione.puglia.it</w:t>
        </w:r>
      </w:hyperlink>
      <w:r w:rsidRPr="000B2203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 xml:space="preserve"> </w:t>
      </w:r>
    </w:p>
    <w:p w:rsidR="00E175EF" w:rsidRPr="000B2203" w:rsidRDefault="00E175EF" w:rsidP="00E175EF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</w:pPr>
      <w:r w:rsidRPr="000B2203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>Oggetto del trattamento sono i dati personali e/o identificativi e non sensibili.</w:t>
      </w:r>
    </w:p>
    <w:p w:rsidR="00E175EF" w:rsidRPr="000B2203" w:rsidRDefault="00E175EF" w:rsidP="00E175EF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</w:pPr>
      <w:r w:rsidRPr="000B2203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>Il trattamento dei dati è necessario per l’esecuzione di un compito di interesse pubblico o connesso all’esercizio di pubblici poteri di cui è investito il titolare del trattamento, ivi incluse le finalità di archiviazione, di ricerca storica e di analisi per scopi statistici, nell’attuazione, gestione, monitoraggio del presente Avviso, pertanto non è necessaria la raccolta del consenso degli interessati.</w:t>
      </w:r>
    </w:p>
    <w:p w:rsidR="00E175EF" w:rsidRPr="000B2203" w:rsidRDefault="00E175EF" w:rsidP="00E175EF">
      <w:pPr>
        <w:widowControl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</w:pPr>
      <w:r w:rsidRPr="000B2203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>I dati forniti saranno sottoposti a trattamento sia cartaceo, sia elettronico e/o automatizzato, e saranno archiviati presso la Sezione competente per l’operazione, nonché inseriti nelle banche dati regionali, anche per il tramite delle società in house.</w:t>
      </w:r>
    </w:p>
    <w:p w:rsidR="00E175EF" w:rsidRPr="000B2203" w:rsidRDefault="00E175EF" w:rsidP="00E175EF">
      <w:pPr>
        <w:widowControl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</w:pPr>
      <w:r w:rsidRPr="000B2203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 xml:space="preserve">I dati potranno essere comunicati agli Enti Pubblici preposti per legge a consentire le verifiche dei requisiti soggettivi ed oggettivi per la partecipazione all’Avviso, nonché alle autorità di controllo regionali, nazionali e comunitarie. I dati trattati figureranno in banche dati nazionali, e potranno essere trasmessi ad altri soggetti (es. controinteressati, partecipanti al procedimento, altri richiedenti) in caso di richiesta di accesso ai documenti amministrativi. </w:t>
      </w:r>
    </w:p>
    <w:p w:rsidR="00E175EF" w:rsidRPr="000B2203" w:rsidRDefault="00E175EF" w:rsidP="00E175EF">
      <w:pPr>
        <w:widowControl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</w:pPr>
      <w:r w:rsidRPr="000B2203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>Il trattamento dei dati avverrà per le finalità riguardanti il procedimento amministrativo per il quale gli stessi sono stati comunicati e per il tempo necessario a gestire il presente Avviso, fermo restando che il Titolare tratterà i dati personali contenuti nei documenti relativi alle operazioni finanziate dal presente Avviso per il periodo previsto e in forma tale da consentire l</w:t>
      </w:r>
      <w:r w:rsidR="00454127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>’</w:t>
      </w:r>
      <w:r w:rsidRPr="000B2203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>identificazione delle persone interessate solo per il periodo necessario al conseguimento delle finalità per le quali i dati sono rilevati o successivamente trattati.</w:t>
      </w:r>
    </w:p>
    <w:p w:rsidR="00E175EF" w:rsidRPr="000B2203" w:rsidRDefault="00E175EF" w:rsidP="00E175EF">
      <w:pPr>
        <w:widowControl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</w:pPr>
      <w:r w:rsidRPr="000B2203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>Per quanto concerne, invece, il trattamento dei dati ai fini di archiviazione nel pubblico interesse, di ricerca scientifica o storica o a fini statistici, ai dati sarà applicato l’art. 89 del GDPR e, ove sia possibile senza pregiudicare gravemente o rendere impossibile il conseguimento di tali finalità, saranno introdotte misure tecniche ed organizzative al fine di garantire il principio della minimizzazione dei dati.</w:t>
      </w:r>
    </w:p>
    <w:p w:rsidR="00E175EF" w:rsidRPr="000B2203" w:rsidRDefault="00E175EF" w:rsidP="00E175EF">
      <w:pPr>
        <w:widowControl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</w:pPr>
      <w:r w:rsidRPr="000B2203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>I dati potranno essere trattati da dipendenti e collaboratori del Titolare o da eventuali Responsabili esterni del trattamento, nella loro qualità di autorizzati al trattamento e/o di amministratori di sistema.</w:t>
      </w:r>
    </w:p>
    <w:p w:rsidR="00E175EF" w:rsidRPr="000B2203" w:rsidRDefault="00E175EF" w:rsidP="00E175EF">
      <w:pPr>
        <w:widowControl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</w:pPr>
      <w:r w:rsidRPr="000B2203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>Il conferimento dei dati ha natura facoltativa e si configura più esattamente come onere, nel senso che il beneficiario, se intende partecipare all’Avviso, deve rendere la documentazione ed i dati richiesti dall’Amministrazione in base alla vigente normativa.</w:t>
      </w:r>
    </w:p>
    <w:p w:rsidR="00E175EF" w:rsidRPr="000B2203" w:rsidRDefault="00E175EF" w:rsidP="00E175EF">
      <w:pPr>
        <w:widowControl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</w:pPr>
      <w:r w:rsidRPr="000B2203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>Il mancato conferimento dei dati, nei termini e nei modi richiesti, comporta l’esclusione dai benefici di cui all’Avviso pubblico, o la decadenza dalla eventuale assegnazione degli stessi.</w:t>
      </w:r>
    </w:p>
    <w:p w:rsidR="00E175EF" w:rsidRPr="000B2203" w:rsidRDefault="00E175EF" w:rsidP="00E175EF">
      <w:pPr>
        <w:widowControl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</w:pPr>
      <w:r w:rsidRPr="000B2203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>Ai sensi della vigente normativa in materia di dati personali, l’interessato ha, tra gli altri, il diritto di:</w:t>
      </w:r>
    </w:p>
    <w:p w:rsidR="00E175EF" w:rsidRPr="000B2203" w:rsidRDefault="00E175EF" w:rsidP="00E175EF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</w:pPr>
      <w:r w:rsidRPr="000B2203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>ottenere: la conferma dell</w:t>
      </w:r>
      <w:r w:rsidR="00454127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>’</w:t>
      </w:r>
      <w:r w:rsidRPr="000B2203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>esistenza o meno di dati personali che li riguardano, anche se non ancora registrati, e la loro comunicazione in forma intelligibile; l</w:t>
      </w:r>
      <w:r w:rsidR="00454127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>’</w:t>
      </w:r>
      <w:r w:rsidRPr="000B2203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>indicazione dell</w:t>
      </w:r>
      <w:r w:rsidR="00454127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>’</w:t>
      </w:r>
      <w:r w:rsidRPr="000B2203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>origine dei dati personali, delle finalità e modalità del trattamento, della logica applicata in caso di trattamento effettuato con l</w:t>
      </w:r>
      <w:r w:rsidR="00454127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>’</w:t>
      </w:r>
      <w:r w:rsidRPr="000B2203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>ausilio di strumenti elettronici, degli estremi identificativi del titolare, dei responsabili e del rappresentante designato, dei soggetti o delle categorie di soggetti ai quali i dati personali possono essere comunicati o che possono venirne a conoscenza in qualità di rappresentante designato nel territorio dello Stato, di responsabili o incaricati;</w:t>
      </w:r>
    </w:p>
    <w:p w:rsidR="00E175EF" w:rsidRPr="000B2203" w:rsidRDefault="00E175EF" w:rsidP="00E175EF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</w:pPr>
      <w:r w:rsidRPr="000B2203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>chiedere: l</w:t>
      </w:r>
      <w:r w:rsidR="00454127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>’</w:t>
      </w:r>
      <w:r w:rsidRPr="000B2203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 xml:space="preserve">accesso ai propri dati personali ed alle informazioni relative agli stessi; </w:t>
      </w:r>
      <w:r w:rsidRPr="000B2203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lastRenderedPageBreak/>
        <w:t>l’aggiornamento, ovvero la rettifica dei dati inesatti o l</w:t>
      </w:r>
      <w:r w:rsidR="00454127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>’</w:t>
      </w:r>
      <w:r w:rsidRPr="000B2203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>integrazione di quelli incompleti; la cancellazione dei dati personali che lo riguardano (al verificarsi di una delle condizioni indicate nell</w:t>
      </w:r>
      <w:r w:rsidR="00454127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>’</w:t>
      </w:r>
      <w:r w:rsidRPr="000B2203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>art. 17, paragrafo 1 del GDPR e nel rispetto delle eccezioni previste nel paragrafo 3 dello stesso articolo); la limitazione del trattamento dei propri dati personali (al ricorrere di una delle ipotesi indicate nell</w:t>
      </w:r>
      <w:r w:rsidR="00454127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>’</w:t>
      </w:r>
      <w:r w:rsidRPr="000B2203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>art. 18, paragrafo 1 del GDPR);</w:t>
      </w:r>
    </w:p>
    <w:p w:rsidR="00E175EF" w:rsidRPr="000B2203" w:rsidRDefault="00E175EF" w:rsidP="00E175EF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</w:pPr>
      <w:r w:rsidRPr="000B2203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>opporsi, in qualsiasi momento, in tutto o in parte per motivi legittimi al trattamento dei propri dati personali al ricorrere di situazioni particolari che lo riguardano;</w:t>
      </w:r>
    </w:p>
    <w:p w:rsidR="00E175EF" w:rsidRPr="000B2203" w:rsidRDefault="00E175EF" w:rsidP="00E175EF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</w:pPr>
      <w:r w:rsidRPr="000B2203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>revocare il consenso in qualsiasi momento, limitatamente alle ipotesi in cui il trattamento sia basato sul consenso per una o più specifiche finalità e riguardi dati personali comuni (ad esempio data e luogo di nascita o luogo di residenza. Il trattamento basato sul consenso ed effettuato antecedentemente alla revoca dello stesso conserva, comunque, la sua liceità;</w:t>
      </w:r>
    </w:p>
    <w:p w:rsidR="00E175EF" w:rsidRPr="000B2203" w:rsidRDefault="00E175EF" w:rsidP="00E175EF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</w:pPr>
      <w:r w:rsidRPr="000B2203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>proporre reclamo a un</w:t>
      </w:r>
      <w:r w:rsidR="00454127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>’</w:t>
      </w:r>
      <w:r w:rsidRPr="000B2203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 xml:space="preserve">autorità di controllo (Autorità Garante per la protezione dei dati personali – </w:t>
      </w:r>
      <w:hyperlink r:id="rId12" w:history="1">
        <w:r w:rsidR="00454127" w:rsidRPr="004E1856">
          <w:rPr>
            <w:rStyle w:val="Collegamentoipertestuale"/>
            <w:rFonts w:asciiTheme="minorHAnsi" w:eastAsia="Times New Roman" w:hAnsiTheme="minorHAnsi" w:cstheme="minorHAnsi"/>
            <w:sz w:val="22"/>
            <w:szCs w:val="22"/>
            <w:lang w:eastAsia="it-IT"/>
          </w:rPr>
          <w:t>www.garanteprivacy.it</w:t>
        </w:r>
      </w:hyperlink>
      <w:r w:rsidRPr="000B2203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>).</w:t>
      </w:r>
    </w:p>
    <w:p w:rsidR="00E175EF" w:rsidRPr="000B2203" w:rsidRDefault="00E175EF" w:rsidP="00E175EF">
      <w:pPr>
        <w:widowControl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</w:pPr>
      <w:r w:rsidRPr="000B2203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 xml:space="preserve">È possibile in qualsiasi momento esercitare i propri diritti inviando una comunicazione a mezzo pec all’indirizzo: </w:t>
      </w:r>
      <w:hyperlink r:id="rId13" w:history="1">
        <w:r w:rsidRPr="000B2203">
          <w:rPr>
            <w:rStyle w:val="Collegamentoipertestuale"/>
            <w:rFonts w:asciiTheme="minorHAnsi" w:eastAsia="Times New Roman" w:hAnsiTheme="minorHAnsi" w:cstheme="minorHAnsi"/>
            <w:sz w:val="22"/>
            <w:szCs w:val="22"/>
            <w:lang w:eastAsia="it-IT"/>
          </w:rPr>
          <w:t>ufficio.garantedigenere@pec.rupar.puglia.it</w:t>
        </w:r>
      </w:hyperlink>
      <w:r w:rsidRPr="000B2203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 xml:space="preserve"> </w:t>
      </w:r>
    </w:p>
    <w:p w:rsidR="00ED552E" w:rsidRPr="00E175EF" w:rsidRDefault="00ED552E" w:rsidP="00E175EF">
      <w:pPr>
        <w:widowControl w:val="0"/>
        <w:spacing w:before="240"/>
        <w:jc w:val="center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it-IT"/>
        </w:rPr>
      </w:pPr>
      <w:r w:rsidRPr="00E175EF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it-IT"/>
        </w:rPr>
        <w:t>Art. 12</w:t>
      </w:r>
    </w:p>
    <w:p w:rsidR="00ED552E" w:rsidRPr="00E175EF" w:rsidRDefault="00EB03E4" w:rsidP="00ED552E">
      <w:pPr>
        <w:widowControl w:val="0"/>
        <w:jc w:val="center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it-IT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it-IT"/>
        </w:rPr>
        <w:t>I</w:t>
      </w:r>
      <w:r w:rsidR="00ED552E" w:rsidRPr="00E175EF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it-IT"/>
        </w:rPr>
        <w:t>nformazioni e Responsabile del procedimento</w:t>
      </w:r>
    </w:p>
    <w:p w:rsidR="00ED552E" w:rsidRPr="00E175EF" w:rsidRDefault="00ED552E" w:rsidP="002846E7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</w:pPr>
      <w:r w:rsidRPr="00E175EF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 xml:space="preserve">Per chiedere informazioni è possibile rivolgersi alla Responsabile del Procedimento, dott.ssa Giulia </w:t>
      </w:r>
      <w:proofErr w:type="spellStart"/>
      <w:r w:rsidRPr="00E175EF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>Sannolla</w:t>
      </w:r>
      <w:proofErr w:type="spellEnd"/>
      <w:r w:rsidRPr="00E175EF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 xml:space="preserve">, al numero telefonico 080.5403450.  I quesiti in forma scritta devono essere formulati all’indirizzo di posta certificata </w:t>
      </w:r>
      <w:hyperlink r:id="rId14" w:history="1">
        <w:r w:rsidRPr="00E175EF">
          <w:rPr>
            <w:rFonts w:asciiTheme="minorHAnsi" w:eastAsia="Times New Roman" w:hAnsiTheme="minorHAnsi" w:cstheme="minorHAnsi"/>
            <w:color w:val="0000FF"/>
            <w:sz w:val="22"/>
            <w:szCs w:val="22"/>
            <w:u w:val="single"/>
            <w:lang w:eastAsia="it-IT"/>
          </w:rPr>
          <w:t>ufficio.garantedigenere@pec.rupar.puglia.it</w:t>
        </w:r>
      </w:hyperlink>
      <w:r w:rsidRPr="00E175EF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 xml:space="preserve"> e, per conoscenza, all’indirizzo </w:t>
      </w:r>
      <w:hyperlink r:id="rId15" w:history="1">
        <w:r w:rsidRPr="00E175EF">
          <w:rPr>
            <w:rFonts w:asciiTheme="minorHAnsi" w:eastAsia="Times New Roman" w:hAnsiTheme="minorHAnsi" w:cstheme="minorHAnsi"/>
            <w:color w:val="0000FF"/>
            <w:sz w:val="22"/>
            <w:szCs w:val="22"/>
            <w:u w:val="single"/>
            <w:lang w:eastAsia="it-IT"/>
          </w:rPr>
          <w:t>g.sannolla@regione.puglia.it</w:t>
        </w:r>
      </w:hyperlink>
      <w:r w:rsidRPr="00E175EF">
        <w:rPr>
          <w:rFonts w:asciiTheme="minorHAnsi" w:eastAsia="Times New Roman" w:hAnsiTheme="minorHAnsi" w:cstheme="minorHAnsi"/>
          <w:sz w:val="22"/>
          <w:szCs w:val="22"/>
          <w:lang w:eastAsia="it-IT"/>
        </w:rPr>
        <w:t>.</w:t>
      </w:r>
    </w:p>
    <w:p w:rsidR="001E03DF" w:rsidRDefault="001E03DF">
      <w:pPr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it-IT"/>
        </w:rPr>
      </w:pPr>
      <w:r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it-IT"/>
        </w:rPr>
        <w:br w:type="page"/>
      </w:r>
    </w:p>
    <w:p w:rsidR="00454127" w:rsidRDefault="00454127" w:rsidP="00454127">
      <w:pPr>
        <w:jc w:val="right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it-IT"/>
        </w:rPr>
      </w:pPr>
      <w:r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it-IT"/>
        </w:rPr>
        <w:lastRenderedPageBreak/>
        <w:t xml:space="preserve">Allegato A.1 </w:t>
      </w:r>
    </w:p>
    <w:p w:rsidR="001704E1" w:rsidRDefault="001704E1" w:rsidP="00376B1C">
      <w:pPr>
        <w:widowControl w:val="0"/>
        <w:autoSpaceDE w:val="0"/>
        <w:autoSpaceDN w:val="0"/>
        <w:adjustRightInd w:val="0"/>
        <w:spacing w:before="240"/>
        <w:jc w:val="center"/>
        <w:rPr>
          <w:rFonts w:asciiTheme="minorHAnsi" w:eastAsia="Times New Roman" w:hAnsiTheme="minorHAnsi" w:cs="Calibri"/>
          <w:b/>
          <w:color w:val="000000"/>
          <w:sz w:val="22"/>
          <w:szCs w:val="22"/>
          <w:lang w:eastAsia="it-IT"/>
        </w:rPr>
      </w:pPr>
      <w:r w:rsidRPr="009A1032">
        <w:rPr>
          <w:rFonts w:asciiTheme="minorHAnsi" w:eastAsia="Times New Roman" w:hAnsiTheme="minorHAnsi" w:cs="Calibri"/>
          <w:b/>
          <w:color w:val="000000"/>
          <w:sz w:val="22"/>
          <w:szCs w:val="22"/>
          <w:lang w:eastAsia="it-IT"/>
        </w:rPr>
        <w:t>ISTANZA DI FINANZIAMENTO</w:t>
      </w:r>
    </w:p>
    <w:p w:rsidR="008A19C5" w:rsidRPr="008A19C5" w:rsidRDefault="008A19C5" w:rsidP="001704E1">
      <w:pPr>
        <w:widowControl w:val="0"/>
        <w:autoSpaceDE w:val="0"/>
        <w:autoSpaceDN w:val="0"/>
        <w:adjustRightInd w:val="0"/>
        <w:jc w:val="center"/>
        <w:rPr>
          <w:rFonts w:asciiTheme="minorHAnsi" w:eastAsia="Times New Roman" w:hAnsiTheme="minorHAnsi" w:cs="Calibri"/>
          <w:i/>
          <w:color w:val="000000"/>
          <w:sz w:val="22"/>
          <w:szCs w:val="22"/>
          <w:lang w:eastAsia="it-IT"/>
        </w:rPr>
      </w:pPr>
      <w:r w:rsidRPr="008A19C5">
        <w:rPr>
          <w:rFonts w:asciiTheme="minorHAnsi" w:eastAsia="Times New Roman" w:hAnsiTheme="minorHAnsi" w:cs="Calibri"/>
          <w:i/>
          <w:color w:val="000000"/>
          <w:sz w:val="22"/>
          <w:szCs w:val="22"/>
          <w:lang w:eastAsia="it-IT"/>
        </w:rPr>
        <w:t xml:space="preserve">(Su carta intestata del soggetto </w:t>
      </w:r>
      <w:r w:rsidR="003948F3">
        <w:rPr>
          <w:rFonts w:asciiTheme="minorHAnsi" w:eastAsia="Times New Roman" w:hAnsiTheme="minorHAnsi" w:cs="Calibri"/>
          <w:i/>
          <w:color w:val="000000"/>
          <w:sz w:val="22"/>
          <w:szCs w:val="22"/>
          <w:lang w:eastAsia="it-IT"/>
        </w:rPr>
        <w:t>richiedente</w:t>
      </w:r>
      <w:r w:rsidRPr="008A19C5">
        <w:rPr>
          <w:rFonts w:asciiTheme="minorHAnsi" w:eastAsia="Times New Roman" w:hAnsiTheme="minorHAnsi" w:cs="Calibri"/>
          <w:i/>
          <w:color w:val="000000"/>
          <w:sz w:val="22"/>
          <w:szCs w:val="22"/>
          <w:lang w:eastAsia="it-IT"/>
        </w:rPr>
        <w:t>)</w:t>
      </w:r>
    </w:p>
    <w:p w:rsidR="001704E1" w:rsidRPr="009A1032" w:rsidRDefault="001704E1" w:rsidP="001704E1">
      <w:pPr>
        <w:widowControl w:val="0"/>
        <w:autoSpaceDE w:val="0"/>
        <w:autoSpaceDN w:val="0"/>
        <w:adjustRightInd w:val="0"/>
        <w:rPr>
          <w:rFonts w:asciiTheme="minorHAnsi" w:eastAsia="Times New Roman" w:hAnsiTheme="minorHAnsi" w:cs="Calibri"/>
          <w:b/>
          <w:color w:val="000000"/>
          <w:sz w:val="22"/>
          <w:szCs w:val="22"/>
          <w:lang w:eastAsia="it-IT"/>
        </w:rPr>
      </w:pPr>
    </w:p>
    <w:p w:rsidR="009A1032" w:rsidRPr="009A1032" w:rsidRDefault="009A1032" w:rsidP="00376B1C">
      <w:pPr>
        <w:pStyle w:val="Titolo7"/>
        <w:spacing w:before="480"/>
        <w:ind w:left="5664"/>
        <w:rPr>
          <w:rFonts w:asciiTheme="minorHAnsi" w:hAnsiTheme="minorHAnsi"/>
          <w:b/>
          <w:sz w:val="22"/>
          <w:szCs w:val="22"/>
        </w:rPr>
      </w:pPr>
      <w:r w:rsidRPr="009A1032">
        <w:rPr>
          <w:rFonts w:asciiTheme="minorHAnsi" w:hAnsiTheme="minorHAnsi"/>
          <w:b/>
          <w:sz w:val="22"/>
          <w:szCs w:val="22"/>
        </w:rPr>
        <w:t>Alla Dirigente del Servizio Minori, Famiglie e Pari opportunità – Regione Puglia</w:t>
      </w:r>
    </w:p>
    <w:p w:rsidR="009A1032" w:rsidRPr="009A1032" w:rsidRDefault="009A1032" w:rsidP="009A1032">
      <w:pPr>
        <w:pStyle w:val="Titolo7"/>
        <w:spacing w:before="0"/>
        <w:ind w:left="5664"/>
        <w:rPr>
          <w:rFonts w:asciiTheme="minorHAnsi" w:hAnsiTheme="minorHAnsi"/>
          <w:b/>
          <w:sz w:val="22"/>
          <w:szCs w:val="22"/>
          <w:lang w:val="pt-BR"/>
        </w:rPr>
      </w:pPr>
      <w:r w:rsidRPr="009A1032">
        <w:rPr>
          <w:rFonts w:asciiTheme="minorHAnsi" w:hAnsiTheme="minorHAnsi"/>
          <w:b/>
          <w:sz w:val="22"/>
          <w:szCs w:val="22"/>
        </w:rPr>
        <w:t xml:space="preserve">Via G. Gentile, 52 70126 Bari </w:t>
      </w:r>
    </w:p>
    <w:p w:rsidR="009A1032" w:rsidRPr="009A1032" w:rsidRDefault="009A1032" w:rsidP="009A1032">
      <w:pPr>
        <w:jc w:val="right"/>
        <w:rPr>
          <w:rFonts w:asciiTheme="minorHAnsi" w:hAnsiTheme="minorHAnsi"/>
          <w:sz w:val="22"/>
          <w:szCs w:val="22"/>
          <w:lang w:val="pt-BR"/>
        </w:rPr>
      </w:pPr>
      <w:r w:rsidRPr="009A1032">
        <w:rPr>
          <w:rFonts w:asciiTheme="minorHAnsi" w:hAnsiTheme="minorHAnsi"/>
          <w:sz w:val="22"/>
          <w:szCs w:val="22"/>
          <w:lang w:val="pt-BR"/>
        </w:rPr>
        <w:t xml:space="preserve">  </w:t>
      </w:r>
      <w:hyperlink r:id="rId16" w:history="1">
        <w:r w:rsidRPr="009A1032">
          <w:rPr>
            <w:rStyle w:val="Collegamentoipertestuale"/>
            <w:rFonts w:asciiTheme="minorHAnsi" w:hAnsiTheme="minorHAnsi"/>
            <w:sz w:val="22"/>
            <w:szCs w:val="22"/>
            <w:lang w:val="pt-BR"/>
          </w:rPr>
          <w:t>ufficio.garantedigenere@pec.rupar.puglia.it</w:t>
        </w:r>
      </w:hyperlink>
    </w:p>
    <w:p w:rsidR="009A1032" w:rsidRPr="009A1032" w:rsidRDefault="009A1032" w:rsidP="009A1032">
      <w:pPr>
        <w:ind w:left="4956" w:firstLine="708"/>
        <w:rPr>
          <w:rFonts w:asciiTheme="minorHAnsi" w:hAnsiTheme="minorHAnsi"/>
          <w:sz w:val="22"/>
          <w:szCs w:val="22"/>
          <w:lang w:val="pt-BR"/>
        </w:rPr>
      </w:pPr>
    </w:p>
    <w:p w:rsidR="009A1032" w:rsidRPr="009A1032" w:rsidRDefault="009A1032" w:rsidP="009A1032">
      <w:pPr>
        <w:rPr>
          <w:rFonts w:asciiTheme="minorHAnsi" w:hAnsiTheme="minorHAnsi"/>
          <w:sz w:val="22"/>
          <w:szCs w:val="22"/>
          <w:lang w:val="pt-BR"/>
        </w:rPr>
      </w:pPr>
    </w:p>
    <w:p w:rsidR="008A19C5" w:rsidRDefault="008A19C5" w:rsidP="00AA3AB2">
      <w:pPr>
        <w:pStyle w:val="Intestazione"/>
        <w:rPr>
          <w:rFonts w:asciiTheme="minorHAnsi" w:hAnsiTheme="minorHAnsi" w:cstheme="minorHAnsi"/>
          <w:szCs w:val="24"/>
        </w:rPr>
      </w:pPr>
    </w:p>
    <w:p w:rsidR="00AA3AB2" w:rsidRPr="008A19C5" w:rsidRDefault="00AA3AB2" w:rsidP="00857F2F">
      <w:pPr>
        <w:pStyle w:val="Intestazione"/>
        <w:rPr>
          <w:rFonts w:asciiTheme="minorHAnsi" w:hAnsiTheme="minorHAnsi" w:cstheme="minorHAnsi"/>
          <w:szCs w:val="24"/>
        </w:rPr>
      </w:pPr>
      <w:r w:rsidRPr="008A19C5">
        <w:rPr>
          <w:rFonts w:asciiTheme="minorHAnsi" w:hAnsiTheme="minorHAnsi" w:cstheme="minorHAnsi"/>
          <w:szCs w:val="24"/>
        </w:rPr>
        <w:t>Il/La sottoscritto/</w:t>
      </w:r>
      <w:r w:rsidR="008A19C5">
        <w:rPr>
          <w:rFonts w:asciiTheme="minorHAnsi" w:hAnsiTheme="minorHAnsi" w:cstheme="minorHAnsi"/>
          <w:szCs w:val="24"/>
        </w:rPr>
        <w:t>a</w:t>
      </w:r>
      <w:r w:rsidRPr="008A19C5">
        <w:rPr>
          <w:rFonts w:asciiTheme="minorHAnsi" w:eastAsia="Segoe UI" w:hAnsiTheme="minorHAnsi" w:cstheme="minorHAnsi"/>
          <w:i/>
          <w:szCs w:val="24"/>
        </w:rPr>
        <w:t xml:space="preserve"> </w:t>
      </w:r>
      <w:r w:rsidRPr="008A19C5">
        <w:rPr>
          <w:rFonts w:asciiTheme="minorHAnsi" w:hAnsiTheme="minorHAnsi" w:cstheme="minorHAnsi"/>
          <w:i/>
          <w:szCs w:val="24"/>
        </w:rPr>
        <w:t>(Cognome</w:t>
      </w:r>
      <w:r w:rsidR="008A19C5">
        <w:rPr>
          <w:rFonts w:asciiTheme="minorHAnsi" w:hAnsiTheme="minorHAnsi" w:cstheme="minorHAnsi"/>
          <w:i/>
          <w:szCs w:val="24"/>
        </w:rPr>
        <w:t xml:space="preserve"> e nome)</w:t>
      </w:r>
      <w:r w:rsidRPr="008A19C5">
        <w:rPr>
          <w:rFonts w:asciiTheme="minorHAnsi" w:hAnsiTheme="minorHAnsi" w:cstheme="minorHAnsi"/>
          <w:i/>
          <w:szCs w:val="24"/>
        </w:rPr>
        <w:t xml:space="preserve">                                                                        </w:t>
      </w:r>
    </w:p>
    <w:p w:rsidR="00AA3AB2" w:rsidRPr="008A19C5" w:rsidRDefault="00AA3AB2" w:rsidP="00857F2F">
      <w:pPr>
        <w:pStyle w:val="Intestazione"/>
        <w:jc w:val="both"/>
        <w:rPr>
          <w:rFonts w:asciiTheme="minorHAnsi" w:hAnsiTheme="minorHAnsi" w:cstheme="minorHAnsi"/>
          <w:szCs w:val="24"/>
        </w:rPr>
      </w:pPr>
    </w:p>
    <w:p w:rsidR="00857F2F" w:rsidRDefault="008A19C5" w:rsidP="00857F2F">
      <w:pPr>
        <w:pStyle w:val="Intestazione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nato/a  a</w:t>
      </w:r>
      <w:r w:rsidR="00AA3AB2" w:rsidRPr="008A19C5">
        <w:rPr>
          <w:rFonts w:asciiTheme="minorHAnsi" w:hAnsiTheme="minorHAnsi" w:cstheme="minorHAnsi"/>
          <w:szCs w:val="24"/>
        </w:rPr>
        <w:t xml:space="preserve">___________________________________________   (Prov.___________)    </w:t>
      </w:r>
    </w:p>
    <w:p w:rsidR="00857F2F" w:rsidRDefault="00857F2F" w:rsidP="00857F2F">
      <w:pPr>
        <w:pStyle w:val="Intestazione"/>
        <w:jc w:val="both"/>
        <w:rPr>
          <w:rFonts w:asciiTheme="minorHAnsi" w:hAnsiTheme="minorHAnsi" w:cstheme="minorHAnsi"/>
          <w:szCs w:val="24"/>
        </w:rPr>
      </w:pPr>
    </w:p>
    <w:p w:rsidR="00857F2F" w:rsidRPr="008A19C5" w:rsidRDefault="00AA3AB2" w:rsidP="00857F2F">
      <w:pPr>
        <w:pStyle w:val="Intestazione"/>
        <w:tabs>
          <w:tab w:val="right" w:pos="8900"/>
        </w:tabs>
        <w:jc w:val="both"/>
        <w:rPr>
          <w:rFonts w:asciiTheme="minorHAnsi" w:hAnsiTheme="minorHAnsi" w:cstheme="minorHAnsi"/>
          <w:szCs w:val="24"/>
        </w:rPr>
      </w:pPr>
      <w:r w:rsidRPr="008A19C5">
        <w:rPr>
          <w:rFonts w:asciiTheme="minorHAnsi" w:hAnsiTheme="minorHAnsi" w:cstheme="minorHAnsi"/>
          <w:szCs w:val="24"/>
        </w:rPr>
        <w:t>il ______ /_______ /___________</w:t>
      </w:r>
      <w:r w:rsidR="00857F2F" w:rsidRPr="008A19C5">
        <w:rPr>
          <w:rFonts w:asciiTheme="minorHAnsi" w:hAnsiTheme="minorHAnsi" w:cstheme="minorHAnsi"/>
          <w:i/>
          <w:szCs w:val="24"/>
        </w:rPr>
        <w:t xml:space="preserve"> (gg/mm/</w:t>
      </w:r>
      <w:proofErr w:type="spellStart"/>
      <w:r w:rsidR="00857F2F" w:rsidRPr="008A19C5">
        <w:rPr>
          <w:rFonts w:asciiTheme="minorHAnsi" w:hAnsiTheme="minorHAnsi" w:cstheme="minorHAnsi"/>
          <w:i/>
          <w:szCs w:val="24"/>
        </w:rPr>
        <w:t>aaaa</w:t>
      </w:r>
      <w:proofErr w:type="spellEnd"/>
      <w:r w:rsidR="00857F2F" w:rsidRPr="008A19C5">
        <w:rPr>
          <w:rFonts w:asciiTheme="minorHAnsi" w:hAnsiTheme="minorHAnsi" w:cstheme="minorHAnsi"/>
          <w:i/>
          <w:szCs w:val="24"/>
        </w:rPr>
        <w:t xml:space="preserve">)     </w:t>
      </w:r>
    </w:p>
    <w:p w:rsidR="00AA3AB2" w:rsidRPr="008A19C5" w:rsidRDefault="00AA3AB2" w:rsidP="00857F2F">
      <w:pPr>
        <w:pStyle w:val="Intestazione"/>
        <w:jc w:val="both"/>
        <w:rPr>
          <w:rFonts w:asciiTheme="minorHAnsi" w:hAnsiTheme="minorHAnsi" w:cstheme="minorHAnsi"/>
          <w:szCs w:val="24"/>
        </w:rPr>
      </w:pPr>
    </w:p>
    <w:p w:rsidR="00AA3AB2" w:rsidRPr="008A19C5" w:rsidRDefault="00AA3AB2" w:rsidP="00857F2F">
      <w:pPr>
        <w:pStyle w:val="Intestazione"/>
        <w:jc w:val="both"/>
        <w:rPr>
          <w:rFonts w:asciiTheme="minorHAnsi" w:hAnsiTheme="minorHAnsi" w:cstheme="minorHAnsi"/>
          <w:szCs w:val="24"/>
        </w:rPr>
      </w:pPr>
    </w:p>
    <w:p w:rsidR="00857F2F" w:rsidRDefault="00857F2F" w:rsidP="00857F2F">
      <w:pPr>
        <w:pStyle w:val="Intestazione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Residente a</w:t>
      </w:r>
      <w:r w:rsidRPr="008A19C5">
        <w:rPr>
          <w:rFonts w:asciiTheme="minorHAnsi" w:eastAsia="Segoe UI" w:hAnsiTheme="minorHAnsi" w:cstheme="minorHAnsi"/>
          <w:i/>
          <w:szCs w:val="24"/>
        </w:rPr>
        <w:t xml:space="preserve">   </w:t>
      </w:r>
      <w:r>
        <w:rPr>
          <w:rFonts w:asciiTheme="minorHAnsi" w:hAnsiTheme="minorHAnsi" w:cstheme="minorHAnsi"/>
          <w:i/>
          <w:szCs w:val="24"/>
        </w:rPr>
        <w:t>(Comune)</w:t>
      </w:r>
      <w:r w:rsidRPr="008A19C5">
        <w:rPr>
          <w:rFonts w:asciiTheme="minorHAnsi" w:hAnsiTheme="minorHAnsi" w:cstheme="minorHAnsi"/>
          <w:i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_________________________</w:t>
      </w:r>
      <w:r w:rsidR="00AA3AB2" w:rsidRPr="008A19C5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 (Prov. ____) in </w:t>
      </w:r>
    </w:p>
    <w:p w:rsidR="00857F2F" w:rsidRDefault="00857F2F" w:rsidP="00857F2F">
      <w:pPr>
        <w:pStyle w:val="Intestazione"/>
        <w:rPr>
          <w:rFonts w:asciiTheme="minorHAnsi" w:hAnsiTheme="minorHAnsi" w:cstheme="minorHAnsi"/>
          <w:szCs w:val="24"/>
        </w:rPr>
      </w:pPr>
    </w:p>
    <w:p w:rsidR="00AA3AB2" w:rsidRPr="008A19C5" w:rsidRDefault="00857F2F" w:rsidP="00857F2F">
      <w:pPr>
        <w:pStyle w:val="Intestazione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__________________</w:t>
      </w:r>
      <w:r w:rsidR="00AA3AB2" w:rsidRPr="008A19C5">
        <w:rPr>
          <w:rFonts w:asciiTheme="minorHAnsi" w:hAnsiTheme="minorHAnsi" w:cstheme="minorHAnsi"/>
          <w:szCs w:val="24"/>
        </w:rPr>
        <w:t>____________________________________</w:t>
      </w:r>
      <w:r>
        <w:rPr>
          <w:rFonts w:asciiTheme="minorHAnsi" w:hAnsiTheme="minorHAnsi" w:cstheme="minorHAnsi"/>
          <w:szCs w:val="24"/>
        </w:rPr>
        <w:t>______________</w:t>
      </w:r>
    </w:p>
    <w:p w:rsidR="00AA3AB2" w:rsidRPr="008A19C5" w:rsidRDefault="00AA3AB2" w:rsidP="00857F2F">
      <w:pPr>
        <w:pStyle w:val="Intestazione"/>
        <w:jc w:val="both"/>
        <w:rPr>
          <w:rFonts w:asciiTheme="minorHAnsi" w:hAnsiTheme="minorHAnsi" w:cstheme="minorHAnsi"/>
          <w:szCs w:val="24"/>
        </w:rPr>
      </w:pPr>
      <w:r w:rsidRPr="008A19C5">
        <w:rPr>
          <w:rFonts w:asciiTheme="minorHAnsi" w:hAnsiTheme="minorHAnsi" w:cstheme="minorHAnsi"/>
          <w:i/>
          <w:szCs w:val="24"/>
        </w:rPr>
        <w:t xml:space="preserve">(Indirizzo: Via, Numero civico, </w:t>
      </w:r>
      <w:proofErr w:type="spellStart"/>
      <w:r w:rsidRPr="008A19C5">
        <w:rPr>
          <w:rFonts w:asciiTheme="minorHAnsi" w:hAnsiTheme="minorHAnsi" w:cstheme="minorHAnsi"/>
          <w:i/>
          <w:szCs w:val="24"/>
        </w:rPr>
        <w:t>c.a.p</w:t>
      </w:r>
      <w:proofErr w:type="spellEnd"/>
      <w:r w:rsidRPr="008A19C5">
        <w:rPr>
          <w:rFonts w:asciiTheme="minorHAnsi" w:hAnsiTheme="minorHAnsi" w:cstheme="minorHAnsi"/>
          <w:i/>
          <w:szCs w:val="24"/>
        </w:rPr>
        <w:t>)</w:t>
      </w:r>
    </w:p>
    <w:p w:rsidR="00AA3AB2" w:rsidRPr="008A19C5" w:rsidRDefault="00AA3AB2" w:rsidP="00857F2F">
      <w:pPr>
        <w:pStyle w:val="Intestazione"/>
        <w:jc w:val="both"/>
        <w:rPr>
          <w:rFonts w:asciiTheme="minorHAnsi" w:hAnsiTheme="minorHAnsi" w:cstheme="minorHAnsi"/>
          <w:szCs w:val="24"/>
        </w:rPr>
      </w:pPr>
    </w:p>
    <w:p w:rsidR="00AA3AB2" w:rsidRPr="008A19C5" w:rsidRDefault="00AA3AB2" w:rsidP="00857F2F">
      <w:pPr>
        <w:pStyle w:val="Intestazione"/>
        <w:rPr>
          <w:rFonts w:asciiTheme="minorHAnsi" w:hAnsiTheme="minorHAnsi" w:cstheme="minorHAnsi"/>
          <w:szCs w:val="24"/>
        </w:rPr>
      </w:pPr>
      <w:r w:rsidRPr="008A19C5">
        <w:rPr>
          <w:rFonts w:asciiTheme="minorHAnsi" w:hAnsiTheme="minorHAnsi" w:cstheme="minorHAnsi"/>
          <w:szCs w:val="24"/>
        </w:rPr>
        <w:t xml:space="preserve">Codice Fiscale ____________________________________ </w:t>
      </w:r>
    </w:p>
    <w:p w:rsidR="00AA3AB2" w:rsidRPr="008A19C5" w:rsidRDefault="00AA3AB2" w:rsidP="00857F2F">
      <w:pPr>
        <w:pStyle w:val="Intestazione"/>
        <w:jc w:val="both"/>
        <w:rPr>
          <w:rFonts w:asciiTheme="minorHAnsi" w:hAnsiTheme="minorHAnsi" w:cstheme="minorHAnsi"/>
          <w:szCs w:val="24"/>
        </w:rPr>
      </w:pPr>
    </w:p>
    <w:p w:rsidR="00857F2F" w:rsidRDefault="00CA28B8" w:rsidP="00857F2F">
      <w:pPr>
        <w:pStyle w:val="Intestazione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</w:t>
      </w:r>
      <w:r w:rsidR="00AA3AB2" w:rsidRPr="008A19C5">
        <w:rPr>
          <w:rFonts w:asciiTheme="minorHAnsi" w:hAnsiTheme="minorHAnsi" w:cstheme="minorHAnsi"/>
          <w:szCs w:val="24"/>
        </w:rPr>
        <w:t>n qualità di Legale Rappresentante del</w:t>
      </w:r>
    </w:p>
    <w:p w:rsidR="00857F2F" w:rsidRDefault="00857F2F" w:rsidP="00857F2F">
      <w:pPr>
        <w:pStyle w:val="Intestazione"/>
        <w:rPr>
          <w:rFonts w:asciiTheme="minorHAnsi" w:hAnsiTheme="minorHAnsi" w:cstheme="minorHAnsi"/>
          <w:szCs w:val="24"/>
        </w:rPr>
      </w:pPr>
    </w:p>
    <w:p w:rsidR="00AA3AB2" w:rsidRPr="008A19C5" w:rsidRDefault="00AA3AB2" w:rsidP="00857F2F">
      <w:pPr>
        <w:pStyle w:val="Intestazione"/>
        <w:rPr>
          <w:rFonts w:asciiTheme="minorHAnsi" w:hAnsiTheme="minorHAnsi" w:cstheme="minorHAnsi"/>
          <w:szCs w:val="24"/>
        </w:rPr>
      </w:pPr>
      <w:r w:rsidRPr="008A19C5">
        <w:rPr>
          <w:rFonts w:asciiTheme="minorHAnsi" w:hAnsiTheme="minorHAnsi" w:cstheme="minorHAnsi"/>
          <w:szCs w:val="24"/>
        </w:rPr>
        <w:t>___________________________________</w:t>
      </w:r>
      <w:r w:rsidR="00857F2F">
        <w:rPr>
          <w:rFonts w:asciiTheme="minorHAnsi" w:hAnsiTheme="minorHAnsi" w:cstheme="minorHAnsi"/>
          <w:szCs w:val="24"/>
        </w:rPr>
        <w:t>_________________________________</w:t>
      </w:r>
    </w:p>
    <w:p w:rsidR="00AA3AB2" w:rsidRPr="008A19C5" w:rsidRDefault="00AA3AB2" w:rsidP="00857F2F">
      <w:pPr>
        <w:rPr>
          <w:rFonts w:asciiTheme="minorHAnsi" w:hAnsiTheme="minorHAnsi" w:cstheme="minorHAnsi"/>
        </w:rPr>
      </w:pPr>
      <w:r w:rsidRPr="008A19C5">
        <w:rPr>
          <w:rFonts w:asciiTheme="minorHAnsi" w:hAnsiTheme="minorHAnsi" w:cstheme="minorHAnsi"/>
          <w:i/>
        </w:rPr>
        <w:t xml:space="preserve"> (Denominazione/Ragione sociale)</w:t>
      </w:r>
    </w:p>
    <w:p w:rsidR="00AA3AB2" w:rsidRPr="008A19C5" w:rsidRDefault="00AA3AB2" w:rsidP="00857F2F">
      <w:pPr>
        <w:pStyle w:val="Intestazione"/>
        <w:jc w:val="both"/>
        <w:rPr>
          <w:rFonts w:asciiTheme="minorHAnsi" w:hAnsiTheme="minorHAnsi" w:cstheme="minorHAnsi"/>
          <w:szCs w:val="24"/>
        </w:rPr>
      </w:pPr>
    </w:p>
    <w:p w:rsidR="00857F2F" w:rsidRDefault="00AA3AB2" w:rsidP="00857F2F">
      <w:pPr>
        <w:pStyle w:val="Intestazione"/>
        <w:rPr>
          <w:rFonts w:asciiTheme="minorHAnsi" w:hAnsiTheme="minorHAnsi" w:cstheme="minorHAnsi"/>
          <w:szCs w:val="24"/>
        </w:rPr>
      </w:pPr>
      <w:r w:rsidRPr="008A19C5">
        <w:rPr>
          <w:rFonts w:asciiTheme="minorHAnsi" w:hAnsiTheme="minorHAnsi" w:cstheme="minorHAnsi"/>
          <w:szCs w:val="24"/>
        </w:rPr>
        <w:t xml:space="preserve">Codice Fiscale ____________________________con sede legale in </w:t>
      </w:r>
      <w:r w:rsidR="00545120">
        <w:rPr>
          <w:rFonts w:asciiTheme="minorHAnsi" w:hAnsiTheme="minorHAnsi" w:cstheme="minorHAnsi"/>
          <w:szCs w:val="24"/>
        </w:rPr>
        <w:t>_____________</w:t>
      </w:r>
    </w:p>
    <w:p w:rsidR="00857F2F" w:rsidRDefault="00857F2F" w:rsidP="00857F2F">
      <w:pPr>
        <w:pStyle w:val="Intestazione"/>
        <w:rPr>
          <w:rFonts w:asciiTheme="minorHAnsi" w:hAnsiTheme="minorHAnsi" w:cstheme="minorHAnsi"/>
          <w:szCs w:val="24"/>
        </w:rPr>
      </w:pPr>
    </w:p>
    <w:p w:rsidR="00AA3AB2" w:rsidRPr="008A19C5" w:rsidRDefault="00AA3AB2" w:rsidP="00545120">
      <w:pPr>
        <w:pStyle w:val="Intestazione"/>
        <w:rPr>
          <w:rFonts w:asciiTheme="minorHAnsi" w:hAnsiTheme="minorHAnsi" w:cstheme="minorHAnsi"/>
          <w:szCs w:val="24"/>
        </w:rPr>
      </w:pPr>
      <w:r w:rsidRPr="008A19C5">
        <w:rPr>
          <w:rFonts w:asciiTheme="minorHAnsi" w:hAnsiTheme="minorHAnsi" w:cstheme="minorHAnsi"/>
          <w:szCs w:val="24"/>
        </w:rPr>
        <w:t>____________________________________________________________</w:t>
      </w:r>
      <w:r w:rsidR="00857F2F">
        <w:rPr>
          <w:rFonts w:asciiTheme="minorHAnsi" w:hAnsiTheme="minorHAnsi" w:cstheme="minorHAnsi"/>
          <w:szCs w:val="24"/>
        </w:rPr>
        <w:t>________</w:t>
      </w:r>
      <w:r w:rsidRPr="008A19C5">
        <w:rPr>
          <w:rFonts w:asciiTheme="minorHAnsi" w:eastAsia="Segoe UI" w:hAnsiTheme="minorHAnsi" w:cstheme="minorHAnsi"/>
          <w:i/>
          <w:szCs w:val="24"/>
        </w:rPr>
        <w:t xml:space="preserve">       </w:t>
      </w:r>
      <w:r w:rsidRPr="008A19C5">
        <w:rPr>
          <w:rFonts w:asciiTheme="minorHAnsi" w:hAnsiTheme="minorHAnsi" w:cstheme="minorHAnsi"/>
          <w:i/>
          <w:szCs w:val="24"/>
        </w:rPr>
        <w:t xml:space="preserve">(Indirizzo: Via, Numero civico, </w:t>
      </w:r>
      <w:proofErr w:type="spellStart"/>
      <w:r w:rsidRPr="008A19C5">
        <w:rPr>
          <w:rFonts w:asciiTheme="minorHAnsi" w:hAnsiTheme="minorHAnsi" w:cstheme="minorHAnsi"/>
          <w:i/>
          <w:szCs w:val="24"/>
        </w:rPr>
        <w:t>c.a.p</w:t>
      </w:r>
      <w:proofErr w:type="spellEnd"/>
      <w:r w:rsidRPr="008A19C5">
        <w:rPr>
          <w:rFonts w:asciiTheme="minorHAnsi" w:hAnsiTheme="minorHAnsi" w:cstheme="minorHAnsi"/>
          <w:i/>
          <w:szCs w:val="24"/>
        </w:rPr>
        <w:t xml:space="preserve">) </w:t>
      </w:r>
    </w:p>
    <w:p w:rsidR="00545120" w:rsidRDefault="00545120" w:rsidP="00545120">
      <w:pPr>
        <w:pStyle w:val="Intestazione"/>
        <w:jc w:val="both"/>
        <w:rPr>
          <w:rFonts w:asciiTheme="minorHAnsi" w:hAnsiTheme="minorHAnsi" w:cstheme="minorHAnsi"/>
          <w:szCs w:val="24"/>
        </w:rPr>
      </w:pPr>
    </w:p>
    <w:p w:rsidR="009A1032" w:rsidRPr="00F67A7A" w:rsidRDefault="00545120" w:rsidP="00545120">
      <w:pPr>
        <w:pStyle w:val="Intestazione"/>
        <w:jc w:val="both"/>
        <w:rPr>
          <w:rFonts w:asciiTheme="minorHAnsi" w:hAnsiTheme="minorHAnsi"/>
          <w:strike/>
          <w:sz w:val="22"/>
          <w:szCs w:val="22"/>
        </w:rPr>
      </w:pPr>
      <w:r>
        <w:rPr>
          <w:rFonts w:asciiTheme="minorHAnsi" w:hAnsiTheme="minorHAnsi" w:cstheme="minorHAnsi"/>
          <w:szCs w:val="24"/>
        </w:rPr>
        <w:t>telefono</w:t>
      </w:r>
      <w:r w:rsidR="00AA3AB2" w:rsidRPr="008A19C5">
        <w:rPr>
          <w:rFonts w:asciiTheme="minorHAnsi" w:hAnsiTheme="minorHAnsi" w:cstheme="minorHAnsi"/>
          <w:szCs w:val="24"/>
        </w:rPr>
        <w:t>__________________</w:t>
      </w:r>
      <w:r w:rsidR="00AA3AB2" w:rsidRPr="00857F2F">
        <w:rPr>
          <w:rFonts w:asciiTheme="minorHAnsi" w:hAnsiTheme="minorHAnsi" w:cstheme="minorHAnsi"/>
        </w:rPr>
        <w:t xml:space="preserve">PEC </w:t>
      </w:r>
      <w:r>
        <w:rPr>
          <w:rFonts w:asciiTheme="minorHAnsi" w:hAnsiTheme="minorHAnsi" w:cstheme="minorHAnsi"/>
        </w:rPr>
        <w:t>_____________________________________</w:t>
      </w:r>
    </w:p>
    <w:p w:rsidR="00545120" w:rsidRDefault="00545120" w:rsidP="009A1032">
      <w:pPr>
        <w:spacing w:after="240"/>
        <w:jc w:val="center"/>
        <w:rPr>
          <w:rFonts w:asciiTheme="minorHAnsi" w:hAnsiTheme="minorHAnsi"/>
          <w:b/>
          <w:sz w:val="21"/>
          <w:szCs w:val="21"/>
        </w:rPr>
      </w:pPr>
    </w:p>
    <w:p w:rsidR="009A1032" w:rsidRPr="00545120" w:rsidRDefault="009A1032" w:rsidP="009A1032">
      <w:pPr>
        <w:spacing w:after="240"/>
        <w:jc w:val="center"/>
        <w:rPr>
          <w:rFonts w:asciiTheme="minorHAnsi" w:hAnsiTheme="minorHAnsi"/>
          <w:b/>
          <w:sz w:val="21"/>
          <w:szCs w:val="21"/>
        </w:rPr>
      </w:pPr>
      <w:r w:rsidRPr="00545120">
        <w:rPr>
          <w:rFonts w:asciiTheme="minorHAnsi" w:hAnsiTheme="minorHAnsi"/>
          <w:b/>
          <w:sz w:val="21"/>
          <w:szCs w:val="21"/>
        </w:rPr>
        <w:t>CHIEDE</w:t>
      </w:r>
    </w:p>
    <w:p w:rsidR="009A1032" w:rsidRPr="00545120" w:rsidRDefault="009A1032" w:rsidP="009A1032">
      <w:pPr>
        <w:jc w:val="both"/>
        <w:rPr>
          <w:rFonts w:asciiTheme="minorHAnsi" w:hAnsiTheme="minorHAnsi"/>
          <w:sz w:val="21"/>
          <w:szCs w:val="21"/>
        </w:rPr>
      </w:pPr>
      <w:r w:rsidRPr="00545120">
        <w:rPr>
          <w:rFonts w:asciiTheme="minorHAnsi" w:hAnsiTheme="minorHAnsi"/>
          <w:sz w:val="21"/>
          <w:szCs w:val="21"/>
        </w:rPr>
        <w:lastRenderedPageBreak/>
        <w:t xml:space="preserve">di poter accedere al contributo di cui al </w:t>
      </w:r>
      <w:r w:rsidRPr="00545120">
        <w:rPr>
          <w:rFonts w:asciiTheme="minorHAnsi" w:hAnsiTheme="minorHAnsi"/>
          <w:b/>
          <w:sz w:val="21"/>
          <w:szCs w:val="21"/>
        </w:rPr>
        <w:t xml:space="preserve">DPCM </w:t>
      </w:r>
      <w:r w:rsidR="00545120" w:rsidRPr="00545120">
        <w:rPr>
          <w:rFonts w:asciiTheme="minorHAnsi" w:hAnsiTheme="minorHAnsi"/>
          <w:b/>
          <w:sz w:val="21"/>
          <w:szCs w:val="21"/>
        </w:rPr>
        <w:t>23 Novembre 2023</w:t>
      </w:r>
      <w:r w:rsidRPr="00545120">
        <w:rPr>
          <w:rFonts w:asciiTheme="minorHAnsi" w:hAnsiTheme="minorHAnsi"/>
          <w:sz w:val="21"/>
          <w:szCs w:val="21"/>
        </w:rPr>
        <w:t>, a sostegno delle attività della casa rifugio ovvero della casa protetta di seconda accoglienza (</w:t>
      </w:r>
      <w:r w:rsidRPr="00545120">
        <w:rPr>
          <w:rFonts w:asciiTheme="minorHAnsi" w:hAnsiTheme="minorHAnsi"/>
          <w:i/>
          <w:sz w:val="21"/>
          <w:szCs w:val="21"/>
        </w:rPr>
        <w:t>denominazione della struttura</w:t>
      </w:r>
      <w:r w:rsidRPr="00545120">
        <w:rPr>
          <w:rFonts w:asciiTheme="minorHAnsi" w:hAnsiTheme="minorHAnsi"/>
          <w:sz w:val="21"/>
          <w:szCs w:val="21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05"/>
      </w:tblGrid>
      <w:tr w:rsidR="009A1032" w:rsidRPr="00545120" w:rsidTr="009A1032">
        <w:trPr>
          <w:trHeight w:val="61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32" w:rsidRPr="00545120" w:rsidRDefault="009A1032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  <w:p w:rsidR="009A1032" w:rsidRPr="00545120" w:rsidRDefault="009A1032">
            <w:pPr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:rsidR="00AA3AB2" w:rsidRPr="00545120" w:rsidRDefault="00AA3AB2" w:rsidP="00AA3AB2">
      <w:pPr>
        <w:spacing w:before="120"/>
        <w:jc w:val="both"/>
        <w:rPr>
          <w:rFonts w:asciiTheme="minorHAnsi" w:hAnsiTheme="minorHAnsi"/>
          <w:sz w:val="21"/>
          <w:szCs w:val="21"/>
        </w:rPr>
      </w:pPr>
      <w:r w:rsidRPr="00545120">
        <w:rPr>
          <w:rFonts w:asciiTheme="minorHAnsi" w:hAnsiTheme="minorHAnsi"/>
          <w:sz w:val="21"/>
          <w:szCs w:val="21"/>
        </w:rPr>
        <w:t>A tal fine</w:t>
      </w:r>
      <w:r w:rsidR="00857F2F" w:rsidRPr="00545120">
        <w:rPr>
          <w:rFonts w:asciiTheme="minorHAnsi" w:hAnsiTheme="minorHAnsi"/>
          <w:sz w:val="21"/>
          <w:szCs w:val="21"/>
        </w:rPr>
        <w:t>,</w:t>
      </w:r>
      <w:r w:rsidRPr="00545120">
        <w:rPr>
          <w:rFonts w:asciiTheme="minorHAnsi" w:hAnsiTheme="minorHAnsi"/>
          <w:sz w:val="21"/>
          <w:szCs w:val="21"/>
        </w:rPr>
        <w:t xml:space="preserve"> ai sensi degli artt. 46 e 47 del D.P.R. 445/2000 e successive modificazioni</w:t>
      </w:r>
      <w:r w:rsidR="00857F2F" w:rsidRPr="00545120">
        <w:rPr>
          <w:rFonts w:asciiTheme="minorHAnsi" w:hAnsiTheme="minorHAnsi"/>
          <w:sz w:val="21"/>
          <w:szCs w:val="21"/>
        </w:rPr>
        <w:t>,</w:t>
      </w:r>
      <w:r w:rsidRPr="00545120">
        <w:rPr>
          <w:rFonts w:asciiTheme="minorHAnsi" w:hAnsiTheme="minorHAnsi"/>
          <w:sz w:val="21"/>
          <w:szCs w:val="21"/>
        </w:rPr>
        <w:t xml:space="preserve"> consapevole delle sanzioni penali previste in caso di dichiarazioni non veritiere e di falsità negli atti di cui all’art. 76 del D.P.R. 28 dicembre 2000, n. 445 e </w:t>
      </w:r>
      <w:proofErr w:type="spellStart"/>
      <w:r w:rsidRPr="00545120">
        <w:rPr>
          <w:rFonts w:asciiTheme="minorHAnsi" w:hAnsiTheme="minorHAnsi"/>
          <w:sz w:val="21"/>
          <w:szCs w:val="21"/>
        </w:rPr>
        <w:t>s.m.i.</w:t>
      </w:r>
      <w:proofErr w:type="spellEnd"/>
      <w:r w:rsidRPr="00545120">
        <w:rPr>
          <w:rFonts w:asciiTheme="minorHAnsi" w:hAnsiTheme="minorHAnsi"/>
          <w:sz w:val="21"/>
          <w:szCs w:val="21"/>
        </w:rPr>
        <w:t xml:space="preserve"> e della conseguente decadenza dei benefici di cui all’art. 75 del citato decreto relativa alle dichiarazioni sostitutive di certificazione e alle dichiarazioni di atto notorio, nella qualità di legale rappresentante o di soggetto appositamente delegato dell’Ente sopra indicato</w:t>
      </w:r>
      <w:r w:rsidR="00857F2F" w:rsidRPr="00545120">
        <w:rPr>
          <w:rFonts w:asciiTheme="minorHAnsi" w:hAnsiTheme="minorHAnsi"/>
          <w:sz w:val="21"/>
          <w:szCs w:val="21"/>
        </w:rPr>
        <w:t xml:space="preserve"> </w:t>
      </w:r>
    </w:p>
    <w:p w:rsidR="00857F2F" w:rsidRPr="00545120" w:rsidRDefault="00857F2F" w:rsidP="002846E7">
      <w:pPr>
        <w:spacing w:before="240"/>
        <w:jc w:val="center"/>
        <w:rPr>
          <w:rFonts w:asciiTheme="minorHAnsi" w:hAnsiTheme="minorHAnsi"/>
          <w:b/>
          <w:sz w:val="21"/>
          <w:szCs w:val="21"/>
        </w:rPr>
      </w:pPr>
      <w:r w:rsidRPr="00545120">
        <w:rPr>
          <w:rFonts w:asciiTheme="minorHAnsi" w:hAnsiTheme="minorHAnsi"/>
          <w:b/>
          <w:sz w:val="21"/>
          <w:szCs w:val="21"/>
        </w:rPr>
        <w:t>DICHIARA</w:t>
      </w:r>
    </w:p>
    <w:p w:rsidR="00857F2F" w:rsidRPr="00545120" w:rsidRDefault="00C429CC" w:rsidP="00C429CC">
      <w:pPr>
        <w:jc w:val="center"/>
        <w:rPr>
          <w:rFonts w:asciiTheme="minorHAnsi" w:hAnsiTheme="minorHAnsi"/>
          <w:i/>
          <w:sz w:val="21"/>
          <w:szCs w:val="21"/>
        </w:rPr>
      </w:pPr>
      <w:r w:rsidRPr="00545120">
        <w:rPr>
          <w:rFonts w:asciiTheme="minorHAnsi" w:hAnsiTheme="minorHAnsi"/>
          <w:i/>
          <w:sz w:val="21"/>
          <w:szCs w:val="21"/>
        </w:rPr>
        <w:t xml:space="preserve">(barrare le caselle </w:t>
      </w:r>
      <w:r w:rsidR="002846E7">
        <w:rPr>
          <w:rFonts w:asciiTheme="minorHAnsi" w:hAnsiTheme="minorHAnsi"/>
          <w:i/>
          <w:sz w:val="21"/>
          <w:szCs w:val="21"/>
        </w:rPr>
        <w:t>di interesse</w:t>
      </w:r>
      <w:r w:rsidRPr="00545120">
        <w:rPr>
          <w:rFonts w:asciiTheme="minorHAnsi" w:hAnsiTheme="minorHAnsi"/>
          <w:i/>
          <w:sz w:val="21"/>
          <w:szCs w:val="21"/>
        </w:rPr>
        <w:t>)</w:t>
      </w:r>
    </w:p>
    <w:p w:rsidR="0042076A" w:rsidRPr="00545120" w:rsidRDefault="0042076A" w:rsidP="002846E7">
      <w:pPr>
        <w:pStyle w:val="Intestazione"/>
        <w:numPr>
          <w:ilvl w:val="0"/>
          <w:numId w:val="49"/>
        </w:numPr>
        <w:tabs>
          <w:tab w:val="left" w:pos="284"/>
        </w:tabs>
        <w:suppressAutoHyphens/>
        <w:overflowPunct w:val="0"/>
        <w:autoSpaceDE w:val="0"/>
        <w:ind w:left="284" w:hanging="142"/>
        <w:jc w:val="both"/>
        <w:textAlignment w:val="baseline"/>
        <w:rPr>
          <w:rFonts w:asciiTheme="minorHAnsi" w:hAnsiTheme="minorHAnsi" w:cstheme="minorHAnsi"/>
          <w:sz w:val="21"/>
          <w:szCs w:val="21"/>
        </w:rPr>
      </w:pPr>
      <w:r w:rsidRPr="00545120">
        <w:rPr>
          <w:rFonts w:asciiTheme="minorHAnsi" w:eastAsia="Webdings" w:hAnsiTheme="minorHAnsi" w:cstheme="minorHAnsi"/>
          <w:sz w:val="21"/>
          <w:szCs w:val="21"/>
        </w:rPr>
        <w:t xml:space="preserve">che i dati e le notizie forniti nella presente domanda </w:t>
      </w:r>
      <w:r w:rsidRPr="00545120">
        <w:rPr>
          <w:rFonts w:asciiTheme="minorHAnsi" w:eastAsia="Webdings" w:hAnsiTheme="minorHAnsi" w:cstheme="minorHAnsi"/>
          <w:sz w:val="21"/>
          <w:szCs w:val="21"/>
          <w:u w:val="single"/>
        </w:rPr>
        <w:t>e nei relativi allegati</w:t>
      </w:r>
      <w:r w:rsidRPr="00545120">
        <w:rPr>
          <w:rFonts w:asciiTheme="minorHAnsi" w:eastAsia="Webdings" w:hAnsiTheme="minorHAnsi" w:cstheme="minorHAnsi"/>
          <w:sz w:val="21"/>
          <w:szCs w:val="21"/>
        </w:rPr>
        <w:t xml:space="preserve"> sono veritieri;</w:t>
      </w:r>
    </w:p>
    <w:p w:rsidR="00586444" w:rsidRPr="00545120" w:rsidRDefault="00586444" w:rsidP="002846E7">
      <w:pPr>
        <w:pStyle w:val="Paragrafoelenco"/>
        <w:numPr>
          <w:ilvl w:val="0"/>
          <w:numId w:val="49"/>
        </w:numPr>
        <w:ind w:left="284" w:hanging="142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545120">
        <w:rPr>
          <w:rFonts w:asciiTheme="minorHAnsi" w:hAnsiTheme="minorHAnsi" w:cstheme="minorHAnsi"/>
          <w:sz w:val="21"/>
          <w:szCs w:val="21"/>
        </w:rPr>
        <w:t>di essere a conoscenza dei contenuti dell’</w:t>
      </w:r>
      <w:r w:rsidRPr="00545120">
        <w:rPr>
          <w:rFonts w:asciiTheme="minorHAnsi" w:hAnsiTheme="minorHAnsi" w:cstheme="minorHAnsi"/>
          <w:b/>
          <w:bCs/>
          <w:sz w:val="21"/>
          <w:szCs w:val="21"/>
        </w:rPr>
        <w:t>AVVISO PUBBLICO PER L’ACCESSO AI CONTRIB</w:t>
      </w:r>
      <w:r w:rsidR="005A23B9">
        <w:rPr>
          <w:rFonts w:asciiTheme="minorHAnsi" w:hAnsiTheme="minorHAnsi" w:cstheme="minorHAnsi"/>
          <w:b/>
          <w:bCs/>
          <w:sz w:val="21"/>
          <w:szCs w:val="21"/>
        </w:rPr>
        <w:t xml:space="preserve">UTI STATALI DI CUI AL </w:t>
      </w:r>
      <w:r w:rsidR="005A23B9" w:rsidRPr="00CA28B8">
        <w:rPr>
          <w:rFonts w:asciiTheme="minorHAnsi" w:hAnsiTheme="minorHAnsi" w:cstheme="minorHAnsi"/>
          <w:b/>
          <w:bCs/>
          <w:sz w:val="21"/>
          <w:szCs w:val="21"/>
        </w:rPr>
        <w:t>D.P.C.M 23 Novembre 2023</w:t>
      </w:r>
      <w:r w:rsidRPr="00545120">
        <w:rPr>
          <w:rFonts w:asciiTheme="minorHAnsi" w:hAnsiTheme="minorHAnsi" w:cstheme="minorHAnsi"/>
          <w:b/>
          <w:bCs/>
          <w:sz w:val="21"/>
          <w:szCs w:val="21"/>
        </w:rPr>
        <w:t xml:space="preserve"> DESTINATI ALLE CASE RIFUGIO DI I E II LIVELLO - D.G.R. n. </w:t>
      </w:r>
      <w:r w:rsidR="00545120" w:rsidRPr="00545120">
        <w:rPr>
          <w:rFonts w:asciiTheme="minorHAnsi" w:hAnsiTheme="minorHAnsi" w:cstheme="minorHAnsi"/>
          <w:b/>
          <w:bCs/>
          <w:sz w:val="21"/>
          <w:szCs w:val="21"/>
        </w:rPr>
        <w:t>986/2024</w:t>
      </w:r>
      <w:r w:rsidRPr="00545120">
        <w:rPr>
          <w:rFonts w:asciiTheme="minorHAnsi" w:hAnsiTheme="minorHAnsi" w:cstheme="minorHAnsi"/>
          <w:sz w:val="21"/>
          <w:szCs w:val="21"/>
        </w:rPr>
        <w:t>, approvato dalla Sezione Inclusione sociale attiva e della normativa di riferimento e di accettarli integralmente e incondizionatamente;</w:t>
      </w:r>
    </w:p>
    <w:p w:rsidR="00AA3AB2" w:rsidRPr="00545120" w:rsidRDefault="00AA3AB2" w:rsidP="002846E7">
      <w:pPr>
        <w:pStyle w:val="Intestazione"/>
        <w:numPr>
          <w:ilvl w:val="0"/>
          <w:numId w:val="49"/>
        </w:numPr>
        <w:tabs>
          <w:tab w:val="left" w:pos="284"/>
        </w:tabs>
        <w:suppressAutoHyphens/>
        <w:overflowPunct w:val="0"/>
        <w:autoSpaceDE w:val="0"/>
        <w:ind w:left="284" w:hanging="142"/>
        <w:jc w:val="both"/>
        <w:textAlignment w:val="baseline"/>
        <w:rPr>
          <w:rFonts w:asciiTheme="minorHAnsi" w:hAnsiTheme="minorHAnsi" w:cstheme="minorHAnsi"/>
          <w:i/>
          <w:sz w:val="21"/>
          <w:szCs w:val="21"/>
        </w:rPr>
      </w:pPr>
      <w:r w:rsidRPr="00545120">
        <w:rPr>
          <w:rFonts w:asciiTheme="minorHAnsi" w:hAnsiTheme="minorHAnsi" w:cstheme="minorHAnsi"/>
          <w:sz w:val="21"/>
          <w:szCs w:val="21"/>
        </w:rPr>
        <w:t>di impegnarsi a rispettare tutte le norme previste dall’avviso secondo le procedure descritte</w:t>
      </w:r>
      <w:r w:rsidR="00857F2F" w:rsidRPr="00545120">
        <w:rPr>
          <w:rFonts w:asciiTheme="minorHAnsi" w:hAnsiTheme="minorHAnsi" w:cstheme="minorHAnsi"/>
          <w:sz w:val="21"/>
          <w:szCs w:val="21"/>
        </w:rPr>
        <w:t>;</w:t>
      </w:r>
    </w:p>
    <w:p w:rsidR="00126A6E" w:rsidRPr="00545120" w:rsidRDefault="00264A5D" w:rsidP="002846E7">
      <w:pPr>
        <w:pStyle w:val="Intestazione"/>
        <w:numPr>
          <w:ilvl w:val="0"/>
          <w:numId w:val="49"/>
        </w:numPr>
        <w:tabs>
          <w:tab w:val="left" w:pos="284"/>
        </w:tabs>
        <w:suppressAutoHyphens/>
        <w:overflowPunct w:val="0"/>
        <w:autoSpaceDE w:val="0"/>
        <w:ind w:left="284" w:hanging="142"/>
        <w:jc w:val="both"/>
        <w:textAlignment w:val="baseline"/>
        <w:rPr>
          <w:rFonts w:asciiTheme="minorHAnsi" w:hAnsiTheme="minorHAnsi" w:cstheme="minorHAnsi"/>
          <w:sz w:val="21"/>
          <w:szCs w:val="21"/>
        </w:rPr>
      </w:pPr>
      <w:r w:rsidRPr="00545120">
        <w:rPr>
          <w:rFonts w:asciiTheme="minorHAnsi" w:hAnsiTheme="minorHAnsi" w:cstheme="minorHAnsi"/>
          <w:sz w:val="21"/>
          <w:szCs w:val="21"/>
        </w:rPr>
        <w:t>di essere iscritto nel registro</w:t>
      </w:r>
      <w:r w:rsidR="00857F2F" w:rsidRPr="00545120">
        <w:rPr>
          <w:rFonts w:asciiTheme="minorHAnsi" w:hAnsiTheme="minorHAnsi" w:cstheme="minorHAnsi"/>
          <w:sz w:val="21"/>
          <w:szCs w:val="21"/>
        </w:rPr>
        <w:t xml:space="preserve"> regionale </w:t>
      </w:r>
      <w:r w:rsidR="00126A6E" w:rsidRPr="00545120">
        <w:rPr>
          <w:rFonts w:asciiTheme="minorHAnsi" w:hAnsiTheme="minorHAnsi" w:cstheme="minorHAnsi"/>
          <w:sz w:val="21"/>
          <w:szCs w:val="21"/>
        </w:rPr>
        <w:t>in quanto</w:t>
      </w:r>
      <w:r w:rsidRPr="00545120">
        <w:rPr>
          <w:rFonts w:asciiTheme="minorHAnsi" w:hAnsiTheme="minorHAnsi" w:cstheme="minorHAnsi"/>
          <w:sz w:val="21"/>
          <w:szCs w:val="21"/>
        </w:rPr>
        <w:t xml:space="preserve"> in possesso dei requisiti previsti dalla </w:t>
      </w:r>
      <w:proofErr w:type="spellStart"/>
      <w:r w:rsidRPr="00545120">
        <w:rPr>
          <w:rFonts w:asciiTheme="minorHAnsi" w:hAnsiTheme="minorHAnsi" w:cstheme="minorHAnsi"/>
          <w:sz w:val="21"/>
          <w:szCs w:val="21"/>
        </w:rPr>
        <w:t>lr</w:t>
      </w:r>
      <w:proofErr w:type="spellEnd"/>
      <w:r w:rsidRPr="00545120">
        <w:rPr>
          <w:rFonts w:asciiTheme="minorHAnsi" w:hAnsiTheme="minorHAnsi" w:cstheme="minorHAnsi"/>
          <w:sz w:val="21"/>
          <w:szCs w:val="21"/>
        </w:rPr>
        <w:t xml:space="preserve">. 29/2014 e dal regolamento regionale n. 4/2007 e </w:t>
      </w:r>
      <w:proofErr w:type="spellStart"/>
      <w:r w:rsidRPr="00545120">
        <w:rPr>
          <w:rFonts w:asciiTheme="minorHAnsi" w:hAnsiTheme="minorHAnsi" w:cstheme="minorHAnsi"/>
          <w:sz w:val="21"/>
          <w:szCs w:val="21"/>
        </w:rPr>
        <w:t>s.m.i</w:t>
      </w:r>
      <w:proofErr w:type="spellEnd"/>
      <w:r w:rsidRPr="00545120">
        <w:rPr>
          <w:rFonts w:asciiTheme="minorHAnsi" w:hAnsiTheme="minorHAnsi" w:cstheme="minorHAnsi"/>
          <w:sz w:val="21"/>
          <w:szCs w:val="21"/>
        </w:rPr>
        <w:t xml:space="preserve">; </w:t>
      </w:r>
    </w:p>
    <w:p w:rsidR="00545120" w:rsidRPr="00545120" w:rsidRDefault="00126A6E" w:rsidP="002846E7">
      <w:pPr>
        <w:pStyle w:val="Intestazione"/>
        <w:numPr>
          <w:ilvl w:val="0"/>
          <w:numId w:val="49"/>
        </w:numPr>
        <w:tabs>
          <w:tab w:val="left" w:pos="284"/>
        </w:tabs>
        <w:suppressAutoHyphens/>
        <w:overflowPunct w:val="0"/>
        <w:autoSpaceDE w:val="0"/>
        <w:ind w:left="284" w:hanging="142"/>
        <w:jc w:val="both"/>
        <w:textAlignment w:val="baseline"/>
        <w:rPr>
          <w:rFonts w:asciiTheme="minorHAnsi" w:hAnsiTheme="minorHAnsi" w:cstheme="minorHAnsi"/>
          <w:sz w:val="21"/>
          <w:szCs w:val="21"/>
          <w:u w:val="single"/>
        </w:rPr>
      </w:pPr>
      <w:r w:rsidRPr="00545120">
        <w:rPr>
          <w:rFonts w:asciiTheme="minorHAnsi" w:hAnsiTheme="minorHAnsi" w:cstheme="minorHAnsi"/>
          <w:sz w:val="21"/>
          <w:szCs w:val="21"/>
        </w:rPr>
        <w:t>di essere in</w:t>
      </w:r>
      <w:r w:rsidR="00AA3AB2" w:rsidRPr="00545120">
        <w:rPr>
          <w:rFonts w:asciiTheme="minorHAnsi" w:hAnsiTheme="minorHAnsi" w:cstheme="minorHAnsi"/>
          <w:sz w:val="21"/>
          <w:szCs w:val="21"/>
        </w:rPr>
        <w:t xml:space="preserve"> possesso di tutti i requisiti previsti dall’Intesa del 14 settembre 2022, </w:t>
      </w:r>
      <w:r w:rsidR="00AA3AB2" w:rsidRPr="00545120">
        <w:rPr>
          <w:rFonts w:asciiTheme="minorHAnsi" w:eastAsia="Times New Roman" w:hAnsiTheme="minorHAnsi" w:cstheme="minorHAnsi"/>
          <w:sz w:val="21"/>
          <w:szCs w:val="21"/>
          <w:lang w:eastAsia="it-IT"/>
        </w:rPr>
        <w:t>rep. atti n. 146/CU</w:t>
      </w:r>
      <w:r w:rsidR="005F15EE" w:rsidRPr="00545120">
        <w:rPr>
          <w:rFonts w:asciiTheme="minorHAnsi" w:eastAsia="Times New Roman" w:hAnsiTheme="minorHAnsi" w:cstheme="minorHAnsi"/>
          <w:sz w:val="21"/>
          <w:szCs w:val="21"/>
          <w:lang w:eastAsia="it-IT"/>
        </w:rPr>
        <w:t>;</w:t>
      </w:r>
    </w:p>
    <w:p w:rsidR="00545120" w:rsidRPr="00545120" w:rsidRDefault="00545120" w:rsidP="002846E7">
      <w:pPr>
        <w:pStyle w:val="Intestazione"/>
        <w:tabs>
          <w:tab w:val="left" w:pos="284"/>
        </w:tabs>
        <w:suppressAutoHyphens/>
        <w:overflowPunct w:val="0"/>
        <w:autoSpaceDE w:val="0"/>
        <w:ind w:left="284" w:hanging="142"/>
        <w:jc w:val="both"/>
        <w:textAlignment w:val="baseline"/>
        <w:rPr>
          <w:rFonts w:asciiTheme="minorHAnsi" w:hAnsiTheme="minorHAnsi" w:cstheme="minorHAnsi"/>
          <w:sz w:val="21"/>
          <w:szCs w:val="21"/>
          <w:u w:val="single"/>
        </w:rPr>
      </w:pPr>
    </w:p>
    <w:p w:rsidR="00545120" w:rsidRPr="00545120" w:rsidRDefault="00545120" w:rsidP="002846E7">
      <w:pPr>
        <w:tabs>
          <w:tab w:val="left" w:pos="284"/>
          <w:tab w:val="center" w:pos="4819"/>
          <w:tab w:val="right" w:pos="9638"/>
        </w:tabs>
        <w:suppressAutoHyphens/>
        <w:overflowPunct w:val="0"/>
        <w:autoSpaceDE w:val="0"/>
        <w:ind w:left="284" w:hanging="142"/>
        <w:jc w:val="center"/>
        <w:textAlignment w:val="baseline"/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545120">
        <w:rPr>
          <w:rFonts w:asciiTheme="minorHAnsi" w:eastAsia="Times New Roman" w:hAnsiTheme="minorHAnsi" w:cstheme="minorHAnsi"/>
          <w:b/>
          <w:sz w:val="21"/>
          <w:szCs w:val="21"/>
          <w:lang w:eastAsia="it-IT"/>
        </w:rPr>
        <w:t>ovvero*</w:t>
      </w:r>
    </w:p>
    <w:p w:rsidR="00545120" w:rsidRPr="002846E7" w:rsidRDefault="0027344A" w:rsidP="002846E7">
      <w:pPr>
        <w:numPr>
          <w:ilvl w:val="0"/>
          <w:numId w:val="49"/>
        </w:numPr>
        <w:tabs>
          <w:tab w:val="left" w:pos="284"/>
          <w:tab w:val="center" w:pos="4819"/>
          <w:tab w:val="right" w:pos="9638"/>
        </w:tabs>
        <w:suppressAutoHyphens/>
        <w:overflowPunct w:val="0"/>
        <w:autoSpaceDE w:val="0"/>
        <w:ind w:left="284" w:hanging="142"/>
        <w:jc w:val="both"/>
        <w:textAlignment w:val="baseline"/>
        <w:rPr>
          <w:rFonts w:asciiTheme="minorHAnsi" w:hAnsiTheme="minorHAnsi" w:cstheme="minorHAnsi"/>
          <w:sz w:val="21"/>
          <w:szCs w:val="21"/>
          <w:u w:val="single"/>
        </w:rPr>
      </w:pPr>
      <w:r w:rsidRPr="002846E7">
        <w:rPr>
          <w:rFonts w:asciiTheme="minorHAnsi" w:eastAsia="Times New Roman" w:hAnsiTheme="minorHAnsi" w:cstheme="minorHAnsi"/>
          <w:sz w:val="22"/>
          <w:szCs w:val="22"/>
          <w:lang w:eastAsia="it-IT"/>
        </w:rPr>
        <w:t>di aver avviato il percorso di adeguamento all’</w:t>
      </w:r>
      <w:r w:rsidRPr="002846E7">
        <w:rPr>
          <w:rFonts w:asciiTheme="minorHAnsi" w:hAnsiTheme="minorHAnsi" w:cstheme="minorHAnsi"/>
          <w:sz w:val="22"/>
          <w:szCs w:val="22"/>
        </w:rPr>
        <w:t xml:space="preserve"> Intesa del 14 settembre 2022, </w:t>
      </w:r>
      <w:r w:rsidRPr="002846E7">
        <w:rPr>
          <w:rFonts w:asciiTheme="minorHAnsi" w:eastAsia="Times New Roman" w:hAnsiTheme="minorHAnsi" w:cstheme="minorHAnsi"/>
          <w:sz w:val="22"/>
          <w:szCs w:val="22"/>
          <w:lang w:eastAsia="it-IT"/>
        </w:rPr>
        <w:t>rep. atti n. 146/CU che si concluderà entro i termini di cui all’ art. 15 della stessa Intesa</w:t>
      </w:r>
      <w:r w:rsidRPr="002846E7">
        <w:rPr>
          <w:rFonts w:asciiTheme="minorHAnsi" w:eastAsia="Times New Roman" w:hAnsiTheme="minorHAnsi" w:cstheme="minorHAnsi"/>
          <w:sz w:val="22"/>
          <w:szCs w:val="22"/>
          <w:u w:val="single"/>
          <w:lang w:eastAsia="it-IT"/>
        </w:rPr>
        <w:t xml:space="preserve"> </w:t>
      </w:r>
      <w:r w:rsidRPr="002846E7">
        <w:rPr>
          <w:rFonts w:asciiTheme="minorHAnsi" w:hAnsiTheme="minorHAnsi" w:cstheme="minorHAnsi"/>
          <w:sz w:val="22"/>
          <w:szCs w:val="22"/>
        </w:rPr>
        <w:t xml:space="preserve">e </w:t>
      </w:r>
      <w:r w:rsidRPr="002846E7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di </w:t>
      </w:r>
      <w:r w:rsidRPr="002846E7">
        <w:rPr>
          <w:rFonts w:asciiTheme="minorHAnsi" w:hAnsiTheme="minorHAnsi" w:cstheme="minorHAnsi"/>
          <w:sz w:val="22"/>
          <w:szCs w:val="22"/>
        </w:rPr>
        <w:t xml:space="preserve">essere in possesso dei requisiti minimi previsti nell’Intesa Stato-Regioni </w:t>
      </w:r>
      <w:r w:rsidRPr="002846E7">
        <w:rPr>
          <w:rFonts w:asciiTheme="minorHAnsi" w:hAnsiTheme="minorHAnsi" w:cstheme="minorHAnsi"/>
          <w:sz w:val="22"/>
          <w:szCs w:val="22"/>
          <w:u w:val="single"/>
        </w:rPr>
        <w:t>del 27 novembre 2014</w:t>
      </w:r>
      <w:r w:rsidR="00545120" w:rsidRPr="002846E7">
        <w:rPr>
          <w:rFonts w:asciiTheme="minorHAnsi" w:hAnsiTheme="minorHAnsi" w:cstheme="minorHAnsi"/>
          <w:sz w:val="21"/>
          <w:szCs w:val="21"/>
        </w:rPr>
        <w:t xml:space="preserve">; </w:t>
      </w:r>
    </w:p>
    <w:p w:rsidR="00545120" w:rsidRPr="00545120" w:rsidRDefault="00545120" w:rsidP="002846E7">
      <w:pPr>
        <w:numPr>
          <w:ilvl w:val="0"/>
          <w:numId w:val="49"/>
        </w:numPr>
        <w:autoSpaceDE w:val="0"/>
        <w:ind w:left="284" w:hanging="142"/>
        <w:jc w:val="both"/>
        <w:rPr>
          <w:rFonts w:asciiTheme="minorHAnsi" w:hAnsiTheme="minorHAnsi" w:cstheme="minorHAnsi"/>
          <w:sz w:val="21"/>
          <w:szCs w:val="21"/>
        </w:rPr>
      </w:pPr>
      <w:r w:rsidRPr="002846E7">
        <w:rPr>
          <w:rFonts w:asciiTheme="minorHAnsi" w:hAnsiTheme="minorHAnsi" w:cstheme="minorHAnsi"/>
          <w:sz w:val="21"/>
          <w:szCs w:val="21"/>
        </w:rPr>
        <w:t>di autorizzare la Sezione Inclusione sociale attiva al trattamento e all’elaborazione dei dati forniti per finalità gestionali e statistiche, anche mediante l’ausilio di mezzi</w:t>
      </w:r>
      <w:r w:rsidRPr="00545120">
        <w:rPr>
          <w:rFonts w:asciiTheme="minorHAnsi" w:hAnsiTheme="minorHAnsi" w:cstheme="minorHAnsi"/>
          <w:sz w:val="21"/>
          <w:szCs w:val="21"/>
        </w:rPr>
        <w:t xml:space="preserve"> elettronici o automatizzati, nel rispetto della sicurezza e riservatezza necessarie, ai sensi dell’art. 13 del d.lgs. 30 giugno 2003 n. 196, recante disposizioni sul trattamento dei dati personali aggiornato dal d.lgs. n. 51 del 18 maggio 2018 e dal d.lgs. n. 101 del 10 agosto 2018, nonché dell'articolo 13 del Regolamento UE n. 679/2016.</w:t>
      </w:r>
    </w:p>
    <w:p w:rsidR="00545120" w:rsidRPr="00545120" w:rsidRDefault="00545120" w:rsidP="00545120">
      <w:pPr>
        <w:autoSpaceDE w:val="0"/>
        <w:autoSpaceDN w:val="0"/>
        <w:adjustRightInd w:val="0"/>
        <w:rPr>
          <w:rFonts w:asciiTheme="minorHAnsi" w:hAnsiTheme="minorHAnsi" w:cstheme="minorHAnsi"/>
          <w:i/>
          <w:sz w:val="21"/>
          <w:szCs w:val="21"/>
        </w:rPr>
      </w:pPr>
    </w:p>
    <w:p w:rsidR="00545120" w:rsidRPr="00545120" w:rsidRDefault="00545120" w:rsidP="00545120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000000"/>
          <w:sz w:val="20"/>
          <w:szCs w:val="20"/>
          <w:lang w:eastAsia="it-IT"/>
        </w:rPr>
      </w:pPr>
      <w:r w:rsidRPr="00545120">
        <w:rPr>
          <w:rFonts w:asciiTheme="minorHAnsi" w:hAnsiTheme="minorHAnsi" w:cstheme="minorHAnsi"/>
          <w:b/>
          <w:i/>
          <w:sz w:val="21"/>
          <w:szCs w:val="21"/>
        </w:rPr>
        <w:t>*</w:t>
      </w:r>
      <w:r w:rsidRPr="00545120">
        <w:rPr>
          <w:rFonts w:asciiTheme="minorHAnsi" w:hAnsiTheme="minorHAnsi" w:cstheme="minorHAnsi"/>
          <w:b/>
          <w:i/>
          <w:sz w:val="20"/>
          <w:szCs w:val="20"/>
        </w:rPr>
        <w:t xml:space="preserve">la possibilità di adeguamento è prevista solo per </w:t>
      </w:r>
      <w:r w:rsidRPr="00545120">
        <w:rPr>
          <w:rFonts w:ascii="Calibri" w:hAnsi="Calibri" w:cs="Calibri"/>
          <w:b/>
          <w:i/>
          <w:color w:val="000000"/>
          <w:sz w:val="20"/>
          <w:szCs w:val="20"/>
          <w:lang w:eastAsia="it-IT"/>
        </w:rPr>
        <w:t xml:space="preserve"> i gestori di </w:t>
      </w:r>
      <w:r w:rsidR="00B07CB5">
        <w:rPr>
          <w:rFonts w:ascii="Calibri" w:hAnsi="Calibri" w:cs="Calibri"/>
          <w:b/>
          <w:i/>
          <w:color w:val="000000"/>
          <w:sz w:val="20"/>
          <w:szCs w:val="20"/>
          <w:lang w:eastAsia="it-IT"/>
        </w:rPr>
        <w:t>case e cav</w:t>
      </w:r>
      <w:r w:rsidRPr="00545120">
        <w:rPr>
          <w:rFonts w:ascii="Calibri" w:hAnsi="Calibri" w:cs="Calibri"/>
          <w:b/>
          <w:i/>
          <w:color w:val="000000"/>
          <w:sz w:val="20"/>
          <w:szCs w:val="20"/>
          <w:lang w:eastAsia="it-IT"/>
        </w:rPr>
        <w:t xml:space="preserve"> già presenti negli</w:t>
      </w:r>
    </w:p>
    <w:p w:rsidR="00857F2F" w:rsidRPr="00545120" w:rsidRDefault="00545120" w:rsidP="00545120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20"/>
          <w:szCs w:val="20"/>
          <w:lang w:eastAsia="it-IT"/>
        </w:rPr>
      </w:pPr>
      <w:r w:rsidRPr="00545120">
        <w:rPr>
          <w:rFonts w:ascii="Calibri" w:hAnsi="Calibri" w:cs="Calibri"/>
          <w:b/>
          <w:i/>
          <w:color w:val="000000"/>
          <w:sz w:val="20"/>
          <w:szCs w:val="20"/>
          <w:lang w:eastAsia="it-IT"/>
        </w:rPr>
        <w:t>elenchi/Albi regionali alla data dell’Intesa</w:t>
      </w:r>
    </w:p>
    <w:p w:rsidR="002846E7" w:rsidRDefault="002846E7" w:rsidP="009A1032">
      <w:pPr>
        <w:spacing w:before="60"/>
        <w:rPr>
          <w:rFonts w:asciiTheme="minorHAnsi" w:hAnsiTheme="minorHAnsi"/>
          <w:i/>
          <w:sz w:val="21"/>
          <w:szCs w:val="21"/>
        </w:rPr>
      </w:pPr>
    </w:p>
    <w:p w:rsidR="009A1032" w:rsidRPr="00545120" w:rsidRDefault="009A1032" w:rsidP="009A1032">
      <w:pPr>
        <w:spacing w:before="60"/>
        <w:rPr>
          <w:rFonts w:asciiTheme="minorHAnsi" w:hAnsiTheme="minorHAnsi"/>
          <w:i/>
          <w:sz w:val="21"/>
          <w:szCs w:val="21"/>
        </w:rPr>
      </w:pPr>
      <w:bookmarkStart w:id="0" w:name="_GoBack"/>
      <w:bookmarkEnd w:id="0"/>
      <w:r w:rsidRPr="00545120">
        <w:rPr>
          <w:rFonts w:asciiTheme="minorHAnsi" w:hAnsiTheme="minorHAnsi"/>
          <w:i/>
          <w:sz w:val="21"/>
          <w:szCs w:val="21"/>
        </w:rPr>
        <w:t>Data:</w:t>
      </w:r>
      <w:r w:rsidRPr="00545120">
        <w:rPr>
          <w:rFonts w:asciiTheme="minorHAnsi" w:hAnsiTheme="minorHAnsi"/>
          <w:iCs/>
          <w:sz w:val="21"/>
          <w:szCs w:val="21"/>
        </w:rPr>
        <w:tab/>
      </w:r>
    </w:p>
    <w:p w:rsidR="00CA111A" w:rsidRPr="00545120" w:rsidRDefault="00CA111A" w:rsidP="00CA111A">
      <w:pPr>
        <w:spacing w:before="60"/>
        <w:jc w:val="right"/>
        <w:rPr>
          <w:rFonts w:asciiTheme="minorHAnsi" w:hAnsiTheme="minorHAnsi"/>
          <w:i/>
          <w:sz w:val="21"/>
          <w:szCs w:val="21"/>
        </w:rPr>
      </w:pPr>
      <w:r w:rsidRPr="00545120">
        <w:rPr>
          <w:rFonts w:asciiTheme="minorHAnsi" w:hAnsiTheme="minorHAnsi"/>
          <w:i/>
          <w:sz w:val="21"/>
          <w:szCs w:val="21"/>
        </w:rPr>
        <w:t xml:space="preserve">Firma digitale Rappresentante legale </w:t>
      </w:r>
    </w:p>
    <w:p w:rsidR="009A1032" w:rsidRPr="009A1032" w:rsidRDefault="009A1032" w:rsidP="009A1032">
      <w:pPr>
        <w:pStyle w:val="Rientrocorpodeltesto"/>
        <w:rPr>
          <w:rFonts w:asciiTheme="minorHAnsi" w:eastAsia="Cambria" w:hAnsiTheme="minorHAnsi"/>
          <w:b/>
          <w:sz w:val="22"/>
          <w:szCs w:val="22"/>
          <w:lang w:eastAsia="en-US"/>
        </w:rPr>
      </w:pPr>
    </w:p>
    <w:p w:rsidR="002846E7" w:rsidRDefault="002846E7" w:rsidP="00545120">
      <w:pPr>
        <w:pStyle w:val="Rientrocorpodeltesto"/>
        <w:rPr>
          <w:rFonts w:asciiTheme="minorHAnsi" w:eastAsia="Cambria" w:hAnsiTheme="minorHAnsi"/>
          <w:b/>
          <w:sz w:val="22"/>
          <w:szCs w:val="22"/>
          <w:lang w:eastAsia="en-US"/>
        </w:rPr>
      </w:pPr>
    </w:p>
    <w:p w:rsidR="002846E7" w:rsidRDefault="002846E7" w:rsidP="00545120">
      <w:pPr>
        <w:pStyle w:val="Rientrocorpodeltesto"/>
        <w:rPr>
          <w:rFonts w:asciiTheme="minorHAnsi" w:eastAsia="Cambria" w:hAnsiTheme="minorHAnsi"/>
          <w:b/>
          <w:sz w:val="22"/>
          <w:szCs w:val="22"/>
          <w:lang w:eastAsia="en-US"/>
        </w:rPr>
      </w:pPr>
    </w:p>
    <w:p w:rsidR="009A1032" w:rsidRPr="00545120" w:rsidRDefault="009A1032" w:rsidP="00545120">
      <w:pPr>
        <w:pStyle w:val="Rientrocorpodeltesto"/>
        <w:rPr>
          <w:rFonts w:asciiTheme="minorHAnsi" w:eastAsia="Cambria" w:hAnsiTheme="minorHAnsi"/>
          <w:b/>
          <w:sz w:val="22"/>
          <w:szCs w:val="22"/>
          <w:u w:val="single"/>
          <w:lang w:eastAsia="en-US"/>
        </w:rPr>
      </w:pPr>
      <w:r w:rsidRPr="009A1032">
        <w:rPr>
          <w:rFonts w:asciiTheme="minorHAnsi" w:eastAsia="Cambria" w:hAnsiTheme="minorHAnsi"/>
          <w:b/>
          <w:sz w:val="22"/>
          <w:szCs w:val="22"/>
          <w:lang w:eastAsia="en-US"/>
        </w:rPr>
        <w:t xml:space="preserve">Nota: </w:t>
      </w:r>
      <w:r w:rsidRPr="009A1032">
        <w:rPr>
          <w:rFonts w:asciiTheme="minorHAnsi" w:eastAsia="Cambria" w:hAnsiTheme="minorHAnsi"/>
          <w:b/>
          <w:sz w:val="22"/>
          <w:szCs w:val="22"/>
          <w:u w:val="single"/>
          <w:lang w:eastAsia="en-US"/>
        </w:rPr>
        <w:t>compilare obbligatoriamente, in maniera completa e dettagliata, ogni sezione del presente format.</w:t>
      </w:r>
    </w:p>
    <w:p w:rsidR="00F02C2B" w:rsidRPr="00545120" w:rsidRDefault="009A1032" w:rsidP="00545120">
      <w:pPr>
        <w:jc w:val="right"/>
        <w:rPr>
          <w:rFonts w:asciiTheme="minorHAnsi" w:hAnsiTheme="minorHAnsi"/>
          <w:i/>
          <w:sz w:val="22"/>
          <w:szCs w:val="22"/>
        </w:rPr>
      </w:pPr>
      <w:r w:rsidRPr="009A1032">
        <w:rPr>
          <w:rFonts w:asciiTheme="minorHAnsi" w:hAnsiTheme="minorHAnsi"/>
          <w:i/>
          <w:sz w:val="22"/>
          <w:szCs w:val="22"/>
        </w:rPr>
        <w:br w:type="page"/>
      </w:r>
      <w:r w:rsidR="00454127">
        <w:rPr>
          <w:rFonts w:asciiTheme="minorHAnsi" w:hAnsiTheme="minorHAnsi" w:cstheme="minorHAnsi"/>
          <w:b/>
          <w:sz w:val="22"/>
          <w:szCs w:val="22"/>
        </w:rPr>
        <w:lastRenderedPageBreak/>
        <w:t>Allegato A.2</w:t>
      </w:r>
    </w:p>
    <w:p w:rsidR="00454127" w:rsidRDefault="00454127" w:rsidP="005F7FA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A1032" w:rsidRPr="009A1032" w:rsidRDefault="009A1032" w:rsidP="005F7FA3">
      <w:pPr>
        <w:jc w:val="center"/>
        <w:rPr>
          <w:rFonts w:asciiTheme="minorHAnsi" w:hAnsiTheme="minorHAnsi"/>
          <w:b/>
          <w:sz w:val="22"/>
          <w:szCs w:val="22"/>
        </w:rPr>
      </w:pPr>
      <w:r w:rsidRPr="009A1032">
        <w:rPr>
          <w:rFonts w:asciiTheme="minorHAnsi" w:hAnsiTheme="minorHAnsi" w:cstheme="minorHAnsi"/>
          <w:b/>
          <w:sz w:val="22"/>
          <w:szCs w:val="22"/>
        </w:rPr>
        <w:t xml:space="preserve">Modello </w:t>
      </w:r>
      <w:proofErr w:type="spellStart"/>
      <w:r w:rsidRPr="009A1032">
        <w:rPr>
          <w:rFonts w:asciiTheme="minorHAnsi" w:hAnsiTheme="minorHAnsi" w:cstheme="minorHAnsi"/>
          <w:b/>
          <w:sz w:val="22"/>
          <w:szCs w:val="22"/>
        </w:rPr>
        <w:t>pantouflage</w:t>
      </w:r>
      <w:proofErr w:type="spellEnd"/>
      <w:r w:rsidR="00CA111A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Pr="00CA111A">
        <w:rPr>
          <w:rFonts w:asciiTheme="minorHAnsi" w:hAnsiTheme="minorHAnsi" w:cstheme="minorHAnsi"/>
          <w:b/>
          <w:i/>
          <w:sz w:val="22"/>
          <w:szCs w:val="22"/>
        </w:rPr>
        <w:t>da compilare su carta intestata</w:t>
      </w:r>
      <w:r w:rsidR="00575707" w:rsidRPr="00CA111A">
        <w:rPr>
          <w:rFonts w:asciiTheme="minorHAnsi" w:hAnsiTheme="minorHAnsi" w:cstheme="minorHAnsi"/>
          <w:b/>
          <w:i/>
          <w:sz w:val="22"/>
          <w:szCs w:val="22"/>
        </w:rPr>
        <w:t xml:space="preserve"> del soggetto candidato</w:t>
      </w:r>
      <w:r w:rsidRPr="009A1032">
        <w:rPr>
          <w:rFonts w:asciiTheme="minorHAnsi" w:hAnsiTheme="minorHAnsi" w:cstheme="minorHAnsi"/>
          <w:b/>
          <w:sz w:val="22"/>
          <w:szCs w:val="22"/>
        </w:rPr>
        <w:t>)</w:t>
      </w:r>
    </w:p>
    <w:p w:rsidR="009A1032" w:rsidRPr="009A1032" w:rsidRDefault="009A1032" w:rsidP="00205DA1">
      <w:pPr>
        <w:spacing w:before="720" w:line="200" w:lineRule="exact"/>
        <w:ind w:left="142" w:right="539"/>
        <w:jc w:val="center"/>
        <w:rPr>
          <w:rFonts w:asciiTheme="minorHAnsi" w:hAnsiTheme="minorHAnsi" w:cs="Calibri"/>
          <w:b/>
          <w:sz w:val="22"/>
          <w:szCs w:val="22"/>
        </w:rPr>
      </w:pPr>
      <w:r w:rsidRPr="009A1032">
        <w:rPr>
          <w:rFonts w:asciiTheme="minorHAnsi" w:hAnsiTheme="minorHAnsi" w:cs="Calibri"/>
          <w:b/>
          <w:sz w:val="22"/>
          <w:szCs w:val="22"/>
        </w:rPr>
        <w:t>DICHIARAZIONE SOSTITUTIVA</w:t>
      </w:r>
    </w:p>
    <w:p w:rsidR="009A1032" w:rsidRPr="009A1032" w:rsidRDefault="009A1032" w:rsidP="009A1032">
      <w:pPr>
        <w:spacing w:line="200" w:lineRule="exact"/>
        <w:ind w:left="142" w:right="541"/>
        <w:jc w:val="center"/>
        <w:rPr>
          <w:rFonts w:asciiTheme="minorHAnsi" w:hAnsiTheme="minorHAnsi" w:cs="Calibri"/>
          <w:b/>
          <w:sz w:val="22"/>
          <w:szCs w:val="22"/>
        </w:rPr>
      </w:pPr>
      <w:r w:rsidRPr="009A1032">
        <w:rPr>
          <w:rFonts w:asciiTheme="minorHAnsi" w:hAnsiTheme="minorHAnsi" w:cs="Calibri"/>
          <w:b/>
          <w:sz w:val="22"/>
          <w:szCs w:val="22"/>
        </w:rPr>
        <w:t>RESA AI SENSI DEGLI ARTT. 46 E 47 DEL d.p.r. 445/2000</w:t>
      </w:r>
    </w:p>
    <w:p w:rsidR="009A1032" w:rsidRPr="009A1032" w:rsidRDefault="009A1032" w:rsidP="009A1032">
      <w:pPr>
        <w:spacing w:line="200" w:lineRule="exact"/>
        <w:ind w:left="142" w:right="541"/>
        <w:jc w:val="both"/>
        <w:rPr>
          <w:rFonts w:asciiTheme="minorHAnsi" w:hAnsiTheme="minorHAnsi" w:cs="Calibri"/>
          <w:sz w:val="22"/>
          <w:szCs w:val="22"/>
        </w:rPr>
      </w:pPr>
    </w:p>
    <w:p w:rsidR="009A1032" w:rsidRPr="009A1032" w:rsidRDefault="009A1032" w:rsidP="004E63DC">
      <w:pPr>
        <w:spacing w:before="360" w:line="360" w:lineRule="auto"/>
        <w:ind w:right="-57"/>
        <w:jc w:val="both"/>
        <w:rPr>
          <w:rFonts w:asciiTheme="minorHAnsi" w:eastAsia="Times New Roman" w:hAnsiTheme="minorHAnsi" w:cs="Calibri"/>
          <w:sz w:val="22"/>
          <w:szCs w:val="22"/>
        </w:rPr>
      </w:pPr>
      <w:r w:rsidRPr="009A1032">
        <w:rPr>
          <w:rFonts w:asciiTheme="minorHAnsi" w:eastAsia="Times New Roman" w:hAnsiTheme="minorHAnsi" w:cs="Calibri"/>
          <w:sz w:val="22"/>
          <w:szCs w:val="22"/>
        </w:rPr>
        <w:t>Il/La  sottoscritto/a _____________________________nato/a  a _________________________________, il ____________, in qualità di legale rappresentante della Società/Associazione/</w:t>
      </w:r>
      <w:r w:rsidR="004E63DC">
        <w:rPr>
          <w:rFonts w:asciiTheme="minorHAnsi" w:eastAsia="Times New Roman" w:hAnsiTheme="minorHAnsi" w:cs="Calibri"/>
          <w:sz w:val="22"/>
          <w:szCs w:val="22"/>
        </w:rPr>
        <w:t>Cooperativa sociale/altro (</w:t>
      </w:r>
      <w:proofErr w:type="spellStart"/>
      <w:r w:rsidR="004E63DC">
        <w:rPr>
          <w:rFonts w:asciiTheme="minorHAnsi" w:eastAsia="Times New Roman" w:hAnsiTheme="minorHAnsi" w:cs="Calibri"/>
          <w:sz w:val="22"/>
          <w:szCs w:val="22"/>
        </w:rPr>
        <w:t>specifcare</w:t>
      </w:r>
      <w:proofErr w:type="spellEnd"/>
      <w:r w:rsidR="004E63DC">
        <w:rPr>
          <w:rFonts w:asciiTheme="minorHAnsi" w:eastAsia="Times New Roman" w:hAnsiTheme="minorHAnsi" w:cs="Calibri"/>
          <w:sz w:val="22"/>
          <w:szCs w:val="22"/>
        </w:rPr>
        <w:t xml:space="preserve">) </w:t>
      </w:r>
      <w:r w:rsidRPr="009A1032">
        <w:rPr>
          <w:rFonts w:asciiTheme="minorHAnsi" w:eastAsia="Times New Roman" w:hAnsiTheme="minorHAnsi" w:cs="Calibri"/>
          <w:sz w:val="22"/>
          <w:szCs w:val="22"/>
        </w:rPr>
        <w:t xml:space="preserve">_____________________________________, sotto la propria responsabilità e consapevole delle conseguenze penali previste dall’art. 76 del D.P.R. 445/2000  per false attestazioni, </w:t>
      </w:r>
    </w:p>
    <w:p w:rsidR="009A1032" w:rsidRPr="009A1032" w:rsidRDefault="009A1032" w:rsidP="00376B1C">
      <w:pPr>
        <w:spacing w:line="360" w:lineRule="auto"/>
        <w:ind w:right="-57"/>
        <w:jc w:val="both"/>
        <w:rPr>
          <w:rFonts w:asciiTheme="minorHAnsi" w:eastAsia="Times New Roman" w:hAnsiTheme="minorHAnsi" w:cs="Calibri"/>
          <w:sz w:val="22"/>
          <w:szCs w:val="22"/>
        </w:rPr>
      </w:pPr>
      <w:r w:rsidRPr="009A1032">
        <w:rPr>
          <w:rFonts w:asciiTheme="minorHAnsi" w:eastAsia="Times New Roman" w:hAnsiTheme="minorHAnsi" w:cs="Calibri"/>
          <w:sz w:val="22"/>
          <w:szCs w:val="22"/>
        </w:rPr>
        <w:t xml:space="preserve">preso atto di quanto specificato dall’Autorità nazionale anticorruzione (ANAC) negli orientamenti </w:t>
      </w:r>
      <w:proofErr w:type="spellStart"/>
      <w:r w:rsidRPr="009A1032">
        <w:rPr>
          <w:rFonts w:asciiTheme="minorHAnsi" w:eastAsia="Times New Roman" w:hAnsiTheme="minorHAnsi" w:cs="Calibri"/>
          <w:sz w:val="22"/>
          <w:szCs w:val="22"/>
        </w:rPr>
        <w:t>nn</w:t>
      </w:r>
      <w:proofErr w:type="spellEnd"/>
      <w:r w:rsidRPr="009A1032">
        <w:rPr>
          <w:rFonts w:asciiTheme="minorHAnsi" w:eastAsia="Times New Roman" w:hAnsiTheme="minorHAnsi" w:cs="Calibri"/>
          <w:sz w:val="22"/>
          <w:szCs w:val="22"/>
        </w:rPr>
        <w:t xml:space="preserve">. Da 1) a 4) del 2015, oltre che nei pareri sulla normative del 4 e del 18 febbraio 2015, nonché del 21 ottobre 2015; </w:t>
      </w:r>
    </w:p>
    <w:p w:rsidR="009A1032" w:rsidRPr="009A1032" w:rsidRDefault="009A1032" w:rsidP="004E63DC">
      <w:pPr>
        <w:spacing w:before="240" w:line="480" w:lineRule="auto"/>
        <w:ind w:left="142" w:right="-57"/>
        <w:jc w:val="center"/>
        <w:rPr>
          <w:rFonts w:asciiTheme="minorHAnsi" w:hAnsiTheme="minorHAnsi" w:cs="Calibri"/>
          <w:b/>
          <w:sz w:val="22"/>
          <w:szCs w:val="22"/>
        </w:rPr>
      </w:pPr>
      <w:r w:rsidRPr="009A1032">
        <w:rPr>
          <w:rFonts w:asciiTheme="minorHAnsi" w:hAnsiTheme="minorHAnsi" w:cs="Calibri"/>
          <w:b/>
          <w:sz w:val="22"/>
          <w:szCs w:val="22"/>
        </w:rPr>
        <w:t>DICHIARA</w:t>
      </w:r>
    </w:p>
    <w:p w:rsidR="009A1032" w:rsidRPr="009A1032" w:rsidRDefault="009A1032" w:rsidP="00376B1C">
      <w:pPr>
        <w:spacing w:line="360" w:lineRule="auto"/>
        <w:ind w:right="-57"/>
        <w:jc w:val="both"/>
        <w:rPr>
          <w:rFonts w:asciiTheme="minorHAnsi" w:hAnsiTheme="minorHAnsi" w:cs="Calibri"/>
          <w:sz w:val="22"/>
          <w:szCs w:val="22"/>
        </w:rPr>
      </w:pPr>
      <w:r w:rsidRPr="009A1032">
        <w:rPr>
          <w:rFonts w:asciiTheme="minorHAnsi" w:eastAsia="Times New Roman" w:hAnsiTheme="minorHAnsi" w:cs="Calibri"/>
          <w:sz w:val="22"/>
          <w:szCs w:val="22"/>
        </w:rPr>
        <w:t xml:space="preserve">che al  fine  dell'applicazione  dell'art.  53 comma  16 ter del  </w:t>
      </w:r>
      <w:proofErr w:type="spellStart"/>
      <w:r w:rsidRPr="009A1032">
        <w:rPr>
          <w:rFonts w:asciiTheme="minorHAnsi" w:eastAsia="Times New Roman" w:hAnsiTheme="minorHAnsi" w:cs="Calibri"/>
          <w:sz w:val="22"/>
          <w:szCs w:val="22"/>
        </w:rPr>
        <w:t>D.Lgs</w:t>
      </w:r>
      <w:proofErr w:type="spellEnd"/>
      <w:r w:rsidRPr="009A1032">
        <w:rPr>
          <w:rFonts w:asciiTheme="minorHAnsi" w:eastAsia="Times New Roman" w:hAnsiTheme="minorHAnsi" w:cs="Calibri"/>
          <w:sz w:val="22"/>
          <w:szCs w:val="22"/>
        </w:rPr>
        <w:t xml:space="preserve">  165/2001,  introdotto  dalla Legge  n.</w:t>
      </w:r>
      <w:r w:rsidRPr="009A1032">
        <w:rPr>
          <w:rFonts w:asciiTheme="minorHAnsi" w:hAnsiTheme="minorHAnsi" w:cs="Calibri"/>
          <w:sz w:val="22"/>
          <w:szCs w:val="22"/>
        </w:rPr>
        <w:t xml:space="preserve"> </w:t>
      </w:r>
      <w:r w:rsidRPr="009A1032">
        <w:rPr>
          <w:rFonts w:asciiTheme="minorHAnsi" w:eastAsia="Times New Roman" w:hAnsiTheme="minorHAnsi" w:cs="Calibri"/>
          <w:sz w:val="22"/>
          <w:szCs w:val="22"/>
        </w:rPr>
        <w:t xml:space="preserve">190/2012 (attività successiva alla cessazione del rapporto di lavoro- </w:t>
      </w:r>
      <w:proofErr w:type="spellStart"/>
      <w:r w:rsidRPr="009A1032">
        <w:rPr>
          <w:rFonts w:asciiTheme="minorHAnsi" w:eastAsia="Times New Roman" w:hAnsiTheme="minorHAnsi" w:cs="Calibri"/>
          <w:sz w:val="22"/>
          <w:szCs w:val="22"/>
        </w:rPr>
        <w:t>pantouflage</w:t>
      </w:r>
      <w:proofErr w:type="spellEnd"/>
      <w:r w:rsidRPr="009A1032">
        <w:rPr>
          <w:rFonts w:asciiTheme="minorHAnsi" w:eastAsia="Times New Roman" w:hAnsiTheme="minorHAnsi" w:cs="Calibri"/>
          <w:sz w:val="22"/>
          <w:szCs w:val="22"/>
        </w:rPr>
        <w:t xml:space="preserve"> o revolving </w:t>
      </w:r>
      <w:proofErr w:type="spellStart"/>
      <w:r w:rsidRPr="009A1032">
        <w:rPr>
          <w:rFonts w:asciiTheme="minorHAnsi" w:eastAsia="Times New Roman" w:hAnsiTheme="minorHAnsi" w:cs="Calibri"/>
          <w:sz w:val="22"/>
          <w:szCs w:val="22"/>
        </w:rPr>
        <w:t>doors</w:t>
      </w:r>
      <w:proofErr w:type="spellEnd"/>
      <w:r w:rsidRPr="009A1032">
        <w:rPr>
          <w:rFonts w:asciiTheme="minorHAnsi" w:eastAsia="Times New Roman" w:hAnsiTheme="minorHAnsi" w:cs="Calibri"/>
          <w:sz w:val="22"/>
          <w:szCs w:val="22"/>
        </w:rPr>
        <w:t xml:space="preserve">), questa </w:t>
      </w:r>
      <w:r w:rsidR="004E63DC">
        <w:rPr>
          <w:rFonts w:asciiTheme="minorHAnsi" w:eastAsia="Times New Roman" w:hAnsiTheme="minorHAnsi" w:cs="Calibri"/>
          <w:sz w:val="22"/>
          <w:szCs w:val="22"/>
        </w:rPr>
        <w:t>Associazione/</w:t>
      </w:r>
      <w:r w:rsidRPr="009A1032">
        <w:rPr>
          <w:rFonts w:asciiTheme="minorHAnsi" w:eastAsia="Times New Roman" w:hAnsiTheme="minorHAnsi" w:cs="Calibri"/>
          <w:sz w:val="22"/>
          <w:szCs w:val="22"/>
        </w:rPr>
        <w:t>Società/</w:t>
      </w:r>
      <w:r w:rsidR="004E63DC">
        <w:rPr>
          <w:rFonts w:asciiTheme="minorHAnsi" w:eastAsia="Times New Roman" w:hAnsiTheme="minorHAnsi" w:cs="Calibri"/>
          <w:sz w:val="22"/>
          <w:szCs w:val="22"/>
        </w:rPr>
        <w:t xml:space="preserve">Cooperativa sociale </w:t>
      </w:r>
      <w:r w:rsidRPr="009A1032">
        <w:rPr>
          <w:rFonts w:asciiTheme="minorHAnsi" w:eastAsia="Times New Roman" w:hAnsiTheme="minorHAnsi" w:cs="Calibri"/>
          <w:sz w:val="22"/>
          <w:szCs w:val="22"/>
        </w:rPr>
        <w:t>o altro</w:t>
      </w:r>
      <w:r w:rsidR="004E63DC">
        <w:rPr>
          <w:rFonts w:asciiTheme="minorHAnsi" w:eastAsia="Times New Roman" w:hAnsiTheme="minorHAnsi" w:cs="Calibri"/>
          <w:sz w:val="22"/>
          <w:szCs w:val="22"/>
        </w:rPr>
        <w:t xml:space="preserve"> (specificare) </w:t>
      </w:r>
      <w:r w:rsidRPr="009A1032">
        <w:rPr>
          <w:rFonts w:asciiTheme="minorHAnsi" w:eastAsia="Times New Roman" w:hAnsiTheme="minorHAnsi" w:cs="Calibri"/>
          <w:sz w:val="22"/>
          <w:szCs w:val="22"/>
        </w:rPr>
        <w:t xml:space="preserve"> </w:t>
      </w:r>
      <w:r w:rsidRPr="009A1032">
        <w:rPr>
          <w:rFonts w:asciiTheme="minorHAnsi" w:eastAsia="Times New Roman" w:hAnsiTheme="minorHAnsi" w:cs="Calibri"/>
          <w:b/>
          <w:sz w:val="22"/>
          <w:szCs w:val="22"/>
          <w:u w:val="single"/>
        </w:rPr>
        <w:t>non  ha concluso</w:t>
      </w:r>
      <w:r w:rsidRPr="009A1032">
        <w:rPr>
          <w:rFonts w:asciiTheme="minorHAnsi" w:eastAsia="Times New Roman" w:hAnsiTheme="minorHAnsi" w:cs="Calibri"/>
          <w:sz w:val="22"/>
          <w:szCs w:val="22"/>
        </w:rPr>
        <w:t xml:space="preserve"> contratti di lavoro subordinato o autonomo e, comunque, non ha attribuito   incarichi   ad   ex  dipendenti   dell'Amministrazione   regionale,  che  hanno   esercitato   poteri autoritativi o negoziali per conto della Regione  Puglia  nei propri  confronti,  nel  triennio  successivo alla cessazione del rapporto di lavoro con la Regione Puglia</w:t>
      </w:r>
      <w:r w:rsidRPr="009A1032">
        <w:rPr>
          <w:rFonts w:asciiTheme="minorHAnsi" w:hAnsiTheme="minorHAnsi" w:cs="Calibri"/>
          <w:sz w:val="22"/>
          <w:szCs w:val="22"/>
        </w:rPr>
        <w:t>.</w:t>
      </w:r>
    </w:p>
    <w:p w:rsidR="009A1032" w:rsidRPr="009A1032" w:rsidRDefault="009A1032" w:rsidP="00376B1C">
      <w:pPr>
        <w:spacing w:before="840" w:line="200" w:lineRule="exact"/>
        <w:ind w:right="-57"/>
        <w:jc w:val="both"/>
        <w:rPr>
          <w:rFonts w:asciiTheme="minorHAnsi" w:eastAsia="Arial" w:hAnsiTheme="minorHAnsi" w:cs="Calibri"/>
          <w:sz w:val="22"/>
          <w:szCs w:val="22"/>
        </w:rPr>
      </w:pPr>
      <w:r w:rsidRPr="009A1032">
        <w:rPr>
          <w:rFonts w:asciiTheme="minorHAnsi" w:eastAsia="Arial" w:hAnsiTheme="minorHAnsi" w:cs="Calibri"/>
          <w:sz w:val="22"/>
          <w:szCs w:val="22"/>
        </w:rPr>
        <w:t xml:space="preserve">In fede </w:t>
      </w:r>
    </w:p>
    <w:p w:rsidR="00454127" w:rsidRDefault="00454127" w:rsidP="009A1032">
      <w:pPr>
        <w:spacing w:line="200" w:lineRule="exact"/>
        <w:rPr>
          <w:rFonts w:asciiTheme="minorHAnsi" w:eastAsia="Arial" w:hAnsiTheme="minorHAnsi" w:cs="Calibri"/>
          <w:sz w:val="22"/>
          <w:szCs w:val="22"/>
        </w:rPr>
      </w:pPr>
    </w:p>
    <w:p w:rsidR="009A1032" w:rsidRPr="009A1032" w:rsidRDefault="009A1032" w:rsidP="009A1032">
      <w:pPr>
        <w:spacing w:line="200" w:lineRule="exact"/>
        <w:rPr>
          <w:rFonts w:asciiTheme="minorHAnsi" w:eastAsia="Arial" w:hAnsiTheme="minorHAnsi" w:cs="Calibri"/>
          <w:sz w:val="22"/>
          <w:szCs w:val="22"/>
        </w:rPr>
      </w:pPr>
      <w:r w:rsidRPr="009A1032">
        <w:rPr>
          <w:rFonts w:asciiTheme="minorHAnsi" w:eastAsia="Arial" w:hAnsiTheme="minorHAnsi" w:cs="Calibri"/>
          <w:sz w:val="22"/>
          <w:szCs w:val="22"/>
        </w:rPr>
        <w:t xml:space="preserve">Firma digitale </w:t>
      </w:r>
    </w:p>
    <w:p w:rsidR="009A1032" w:rsidRPr="009A1032" w:rsidRDefault="009A1032" w:rsidP="009A1032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it-IT"/>
        </w:rPr>
      </w:pPr>
    </w:p>
    <w:p w:rsidR="009A1032" w:rsidRPr="009A1032" w:rsidRDefault="009A1032" w:rsidP="009A1032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it-IT"/>
        </w:rPr>
      </w:pPr>
    </w:p>
    <w:p w:rsidR="009A1032" w:rsidRPr="009A1032" w:rsidRDefault="009A1032" w:rsidP="002E3CB4">
      <w:pPr>
        <w:jc w:val="right"/>
        <w:rPr>
          <w:rFonts w:asciiTheme="minorHAnsi" w:hAnsiTheme="minorHAnsi"/>
          <w:sz w:val="22"/>
          <w:szCs w:val="22"/>
          <w:lang w:val="pt-BR"/>
        </w:rPr>
      </w:pPr>
    </w:p>
    <w:sectPr w:rsidR="009A1032" w:rsidRPr="009A1032" w:rsidSect="00376B1C">
      <w:headerReference w:type="default" r:id="rId17"/>
      <w:footerReference w:type="even" r:id="rId18"/>
      <w:footerReference w:type="default" r:id="rId19"/>
      <w:pgSz w:w="11906" w:h="16838"/>
      <w:pgMar w:top="2381" w:right="1700" w:bottom="1701" w:left="2041" w:header="992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260" w:rsidRDefault="00B47260">
      <w:r>
        <w:separator/>
      </w:r>
    </w:p>
  </w:endnote>
  <w:endnote w:type="continuationSeparator" w:id="0">
    <w:p w:rsidR="00B47260" w:rsidRDefault="00B47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8B8" w:rsidRDefault="00E93D7D" w:rsidP="0003634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A28B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A28B8" w:rsidRDefault="00CA28B8" w:rsidP="0003634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8B8" w:rsidRPr="00205DA1" w:rsidRDefault="00E93D7D" w:rsidP="0003634A">
    <w:pPr>
      <w:pStyle w:val="Pidipagina"/>
      <w:framePr w:wrap="around" w:vAnchor="text" w:hAnchor="margin" w:xAlign="right" w:y="1"/>
      <w:rPr>
        <w:rStyle w:val="Numeropagina"/>
        <w:sz w:val="16"/>
        <w:szCs w:val="16"/>
      </w:rPr>
    </w:pPr>
    <w:r w:rsidRPr="00205DA1">
      <w:rPr>
        <w:rStyle w:val="Numeropagina"/>
        <w:sz w:val="16"/>
        <w:szCs w:val="16"/>
      </w:rPr>
      <w:fldChar w:fldCharType="begin"/>
    </w:r>
    <w:r w:rsidR="00CA28B8" w:rsidRPr="00205DA1">
      <w:rPr>
        <w:rStyle w:val="Numeropagina"/>
        <w:sz w:val="16"/>
        <w:szCs w:val="16"/>
      </w:rPr>
      <w:instrText xml:space="preserve">PAGE  </w:instrText>
    </w:r>
    <w:r w:rsidRPr="00205DA1">
      <w:rPr>
        <w:rStyle w:val="Numeropagina"/>
        <w:sz w:val="16"/>
        <w:szCs w:val="16"/>
      </w:rPr>
      <w:fldChar w:fldCharType="separate"/>
    </w:r>
    <w:r w:rsidR="002846E7">
      <w:rPr>
        <w:rStyle w:val="Numeropagina"/>
        <w:noProof/>
        <w:sz w:val="16"/>
        <w:szCs w:val="16"/>
      </w:rPr>
      <w:t>8</w:t>
    </w:r>
    <w:r w:rsidRPr="00205DA1">
      <w:rPr>
        <w:rStyle w:val="Numeropagina"/>
        <w:sz w:val="16"/>
        <w:szCs w:val="16"/>
      </w:rPr>
      <w:fldChar w:fldCharType="end"/>
    </w:r>
  </w:p>
  <w:p w:rsidR="00CA28B8" w:rsidRDefault="006B4A82" w:rsidP="0003634A">
    <w:pPr>
      <w:pStyle w:val="Pidipagina"/>
      <w:ind w:right="360"/>
      <w:rPr>
        <w:rFonts w:ascii="Calibri" w:hAnsi="Calibri"/>
        <w:b/>
        <w:sz w:val="28"/>
      </w:rPr>
    </w:pPr>
    <w:r>
      <w:rPr>
        <w:rFonts w:ascii="Calibri" w:hAnsi="Calibri"/>
        <w:b/>
        <w:noProof/>
        <w:color w:val="000000"/>
        <w:sz w:val="28"/>
        <w:lang w:eastAsia="it-IT"/>
      </w:rPr>
      <mc:AlternateContent>
        <mc:Choice Requires="wps">
          <w:drawing>
            <wp:anchor distT="4294967291" distB="4294967291" distL="114300" distR="114300" simplePos="0" relativeHeight="251658240" behindDoc="1" locked="0" layoutInCell="1" allowOverlap="1">
              <wp:simplePos x="0" y="0"/>
              <wp:positionH relativeFrom="column">
                <wp:posOffset>10795</wp:posOffset>
              </wp:positionH>
              <wp:positionV relativeFrom="paragraph">
                <wp:posOffset>206374</wp:posOffset>
              </wp:positionV>
              <wp:extent cx="4772660" cy="0"/>
              <wp:effectExtent l="0" t="0" r="27940" b="19050"/>
              <wp:wrapTight wrapText="bothSides">
                <wp:wrapPolygon edited="0">
                  <wp:start x="0" y="-1"/>
                  <wp:lineTo x="0" y="-1"/>
                  <wp:lineTo x="21640" y="-1"/>
                  <wp:lineTo x="21640" y="-1"/>
                  <wp:lineTo x="0" y="-1"/>
                </wp:wrapPolygon>
              </wp:wrapTight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726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-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.85pt,16.25pt" to="376.6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" strokeweight="1pt">
              <w10:wrap type="tight"/>
            </v:line>
          </w:pict>
        </mc:Fallback>
      </mc:AlternateContent>
    </w:r>
  </w:p>
  <w:p w:rsidR="00CA28B8" w:rsidRPr="004E3D49" w:rsidRDefault="00B47260" w:rsidP="00BC4876">
    <w:pPr>
      <w:pStyle w:val="Pidipagina"/>
      <w:rPr>
        <w:rFonts w:ascii="Calibri" w:hAnsi="Calibri"/>
        <w:b/>
        <w:color w:val="000000"/>
        <w:sz w:val="22"/>
      </w:rPr>
    </w:pPr>
    <w:hyperlink r:id="rId1" w:history="1">
      <w:r w:rsidR="00CA28B8" w:rsidRPr="00D51672">
        <w:rPr>
          <w:rStyle w:val="Collegamentoipertestuale"/>
          <w:rFonts w:ascii="Calibri" w:hAnsi="Calibri"/>
          <w:b/>
          <w:color w:val="000000"/>
          <w:sz w:val="22"/>
          <w:u w:val="none"/>
        </w:rPr>
        <w:t>www.regione.puglia.it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260" w:rsidRDefault="00B47260">
      <w:r>
        <w:separator/>
      </w:r>
    </w:p>
  </w:footnote>
  <w:footnote w:type="continuationSeparator" w:id="0">
    <w:p w:rsidR="00B47260" w:rsidRDefault="00B47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8B8" w:rsidRDefault="00CA28B8" w:rsidP="004C7E23">
    <w:pPr>
      <w:tabs>
        <w:tab w:val="left" w:pos="2268"/>
        <w:tab w:val="left" w:pos="4440"/>
      </w:tabs>
      <w:spacing w:line="216" w:lineRule="auto"/>
      <w:ind w:left="2268"/>
      <w:rPr>
        <w:rFonts w:ascii="Calibri" w:hAnsi="Calibri"/>
        <w:b/>
        <w:sz w:val="21"/>
      </w:rPr>
    </w:pPr>
    <w:r>
      <w:rPr>
        <w:rFonts w:ascii="Calibri" w:hAnsi="Calibri"/>
        <w:b/>
        <w:noProof/>
        <w:sz w:val="26"/>
        <w:lang w:eastAsia="it-I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-1440180</wp:posOffset>
          </wp:positionH>
          <wp:positionV relativeFrom="paragraph">
            <wp:posOffset>-630555</wp:posOffset>
          </wp:positionV>
          <wp:extent cx="2338705" cy="1168400"/>
          <wp:effectExtent l="19050" t="0" r="4445" b="0"/>
          <wp:wrapTight wrapText="bothSides">
            <wp:wrapPolygon edited="0">
              <wp:start x="-176" y="0"/>
              <wp:lineTo x="-176" y="20778"/>
              <wp:lineTo x="21641" y="20778"/>
              <wp:lineTo x="21641" y="0"/>
              <wp:lineTo x="-176" y="0"/>
            </wp:wrapPolygon>
          </wp:wrapTight>
          <wp:docPr id="37" name="Immagin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618"/>
                  <a:stretch>
                    <a:fillRect/>
                  </a:stretch>
                </pic:blipFill>
                <pic:spPr bwMode="auto">
                  <a:xfrm>
                    <a:off x="0" y="0"/>
                    <a:ext cx="2338705" cy="1168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b/>
        <w:sz w:val="21"/>
      </w:rPr>
      <w:t>DIPARTIMENTO</w:t>
    </w:r>
    <w:r>
      <w:rPr>
        <w:rFonts w:ascii="Calibri" w:hAnsi="Calibri"/>
        <w:b/>
        <w:sz w:val="26"/>
      </w:rPr>
      <w:t xml:space="preserve"> </w:t>
    </w:r>
    <w:r>
      <w:rPr>
        <w:rFonts w:ascii="Calibri" w:hAnsi="Calibri"/>
        <w:b/>
        <w:caps/>
        <w:sz w:val="21"/>
      </w:rPr>
      <w:t>WELFARE</w:t>
    </w:r>
  </w:p>
  <w:p w:rsidR="00CA28B8" w:rsidRDefault="00CA28B8" w:rsidP="004C7E23">
    <w:pPr>
      <w:tabs>
        <w:tab w:val="left" w:pos="2268"/>
      </w:tabs>
      <w:spacing w:line="216" w:lineRule="auto"/>
      <w:rPr>
        <w:rFonts w:ascii="Calibri" w:hAnsi="Calibri"/>
        <w:b/>
        <w:sz w:val="21"/>
      </w:rPr>
    </w:pPr>
    <w:r>
      <w:rPr>
        <w:rFonts w:ascii="Calibri" w:hAnsi="Calibri"/>
        <w:b/>
        <w:sz w:val="21"/>
      </w:rPr>
      <w:tab/>
      <w:t>SEZIONE</w:t>
    </w:r>
    <w:r>
      <w:rPr>
        <w:rFonts w:ascii="Calibri" w:hAnsi="Calibri"/>
        <w:b/>
        <w:sz w:val="26"/>
      </w:rPr>
      <w:t xml:space="preserve"> </w:t>
    </w:r>
    <w:r>
      <w:rPr>
        <w:rFonts w:ascii="Calibri" w:hAnsi="Calibri"/>
        <w:b/>
        <w:sz w:val="21"/>
      </w:rPr>
      <w:t xml:space="preserve">INCLUSIONE SOCIALE ATTIVA </w:t>
    </w:r>
  </w:p>
  <w:p w:rsidR="00CA28B8" w:rsidRDefault="00CA28B8" w:rsidP="00BC4876">
    <w:pPr>
      <w:tabs>
        <w:tab w:val="left" w:pos="2268"/>
      </w:tabs>
      <w:spacing w:line="216" w:lineRule="auto"/>
      <w:ind w:left="2268"/>
      <w:rPr>
        <w:rFonts w:ascii="Calibri" w:hAnsi="Calibri"/>
        <w:b/>
        <w:sz w:val="21"/>
      </w:rPr>
    </w:pPr>
    <w:r>
      <w:rPr>
        <w:rFonts w:ascii="Calibri" w:hAnsi="Calibri"/>
        <w:b/>
        <w:sz w:val="21"/>
      </w:rPr>
      <w:t>SERVIZIO MINORI, FAMIGLIE E PO E TENUTA REGISTRI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12E00E9"/>
    <w:multiLevelType w:val="hybridMultilevel"/>
    <w:tmpl w:val="3E06F7A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69720A"/>
    <w:multiLevelType w:val="hybridMultilevel"/>
    <w:tmpl w:val="97DEA14C"/>
    <w:lvl w:ilvl="0" w:tplc="CABC137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36357"/>
    <w:multiLevelType w:val="hybridMultilevel"/>
    <w:tmpl w:val="738C556C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6F934FC"/>
    <w:multiLevelType w:val="hybridMultilevel"/>
    <w:tmpl w:val="B662754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774E2A"/>
    <w:multiLevelType w:val="hybridMultilevel"/>
    <w:tmpl w:val="5CE2B13A"/>
    <w:lvl w:ilvl="0" w:tplc="EBD86D34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S Mincho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Mincho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Mincho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504C12"/>
    <w:multiLevelType w:val="hybridMultilevel"/>
    <w:tmpl w:val="44003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8474BA"/>
    <w:multiLevelType w:val="hybridMultilevel"/>
    <w:tmpl w:val="BFBAD8B4"/>
    <w:lvl w:ilvl="0" w:tplc="0410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>
    <w:nsid w:val="219330D6"/>
    <w:multiLevelType w:val="hybridMultilevel"/>
    <w:tmpl w:val="5802DAAA"/>
    <w:lvl w:ilvl="0" w:tplc="A3AA589E">
      <w:start w:val="1"/>
      <w:numFmt w:val="bullet"/>
      <w:lvlText w:val="-"/>
      <w:lvlJc w:val="left"/>
      <w:pPr>
        <w:ind w:left="50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9">
    <w:nsid w:val="229F7667"/>
    <w:multiLevelType w:val="hybridMultilevel"/>
    <w:tmpl w:val="EA541F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E2CE5"/>
    <w:multiLevelType w:val="hybridMultilevel"/>
    <w:tmpl w:val="457C361E"/>
    <w:lvl w:ilvl="0" w:tplc="955ED83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FA3320"/>
    <w:multiLevelType w:val="hybridMultilevel"/>
    <w:tmpl w:val="4204EC4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9FDA0978">
      <w:numFmt w:val="bullet"/>
      <w:lvlText w:val="-"/>
      <w:lvlJc w:val="left"/>
      <w:pPr>
        <w:ind w:left="1788" w:hanging="360"/>
      </w:pPr>
      <w:rPr>
        <w:rFonts w:ascii="Calibri" w:eastAsia="Cambria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4FD253C"/>
    <w:multiLevelType w:val="hybridMultilevel"/>
    <w:tmpl w:val="2FBA47B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6153A09"/>
    <w:multiLevelType w:val="hybridMultilevel"/>
    <w:tmpl w:val="ADA41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452A6D"/>
    <w:multiLevelType w:val="hybridMultilevel"/>
    <w:tmpl w:val="C5EC794E"/>
    <w:lvl w:ilvl="0" w:tplc="62109DA8">
      <w:start w:val="1"/>
      <w:numFmt w:val="decimal"/>
      <w:lvlText w:val="%1)"/>
      <w:lvlJc w:val="left"/>
      <w:pPr>
        <w:ind w:left="1068" w:hanging="360"/>
      </w:pPr>
      <w:rPr>
        <w:rFonts w:asciiTheme="minorHAnsi" w:eastAsia="Times New Roman" w:hAnsiTheme="minorHAnsi" w:cs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854644A"/>
    <w:multiLevelType w:val="hybridMultilevel"/>
    <w:tmpl w:val="2CC4B4B0"/>
    <w:lvl w:ilvl="0" w:tplc="5DA86006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28CB3B96"/>
    <w:multiLevelType w:val="hybridMultilevel"/>
    <w:tmpl w:val="4DBC861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2A0D77E0"/>
    <w:multiLevelType w:val="hybridMultilevel"/>
    <w:tmpl w:val="17BCC950"/>
    <w:lvl w:ilvl="0" w:tplc="93500A26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79129A"/>
    <w:multiLevelType w:val="hybridMultilevel"/>
    <w:tmpl w:val="89FAB392"/>
    <w:lvl w:ilvl="0" w:tplc="0410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19">
    <w:nsid w:val="2C212858"/>
    <w:multiLevelType w:val="hybridMultilevel"/>
    <w:tmpl w:val="FED6E348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2F8A7EAD"/>
    <w:multiLevelType w:val="hybridMultilevel"/>
    <w:tmpl w:val="1E8C23AA"/>
    <w:lvl w:ilvl="0" w:tplc="80023E2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19C73F1"/>
    <w:multiLevelType w:val="hybridMultilevel"/>
    <w:tmpl w:val="5DD6763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33173991"/>
    <w:multiLevelType w:val="multilevel"/>
    <w:tmpl w:val="B57CC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i w:val="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4A30EF9"/>
    <w:multiLevelType w:val="hybridMultilevel"/>
    <w:tmpl w:val="2C02ACA6"/>
    <w:lvl w:ilvl="0" w:tplc="679C6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7557454"/>
    <w:multiLevelType w:val="hybridMultilevel"/>
    <w:tmpl w:val="CCE0449E"/>
    <w:lvl w:ilvl="0" w:tplc="53901E5A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>
    <w:nsid w:val="37F336A6"/>
    <w:multiLevelType w:val="hybridMultilevel"/>
    <w:tmpl w:val="9454E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130577"/>
    <w:multiLevelType w:val="hybridMultilevel"/>
    <w:tmpl w:val="23CEFA2A"/>
    <w:lvl w:ilvl="0" w:tplc="D99CAF2A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b w:val="0"/>
        <w:i w:val="0"/>
      </w:rPr>
    </w:lvl>
    <w:lvl w:ilvl="1" w:tplc="A22C13BE">
      <w:start w:val="1"/>
      <w:numFmt w:val="lowerLetter"/>
      <w:lvlText w:val="%2."/>
      <w:lvlJc w:val="left"/>
      <w:pPr>
        <w:ind w:left="1800" w:hanging="360"/>
      </w:pPr>
      <w:rPr>
        <w:rFonts w:hint="default"/>
        <w:b w:val="0"/>
        <w:i w:val="0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3071557"/>
    <w:multiLevelType w:val="hybridMultilevel"/>
    <w:tmpl w:val="AD80A6EE"/>
    <w:lvl w:ilvl="0" w:tplc="159A0FB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7D20A8"/>
    <w:multiLevelType w:val="hybridMultilevel"/>
    <w:tmpl w:val="222AE7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39777E"/>
    <w:multiLevelType w:val="hybridMultilevel"/>
    <w:tmpl w:val="D91C99D2"/>
    <w:lvl w:ilvl="0" w:tplc="64A690B2">
      <w:numFmt w:val="bullet"/>
      <w:lvlText w:val="-"/>
      <w:lvlJc w:val="left"/>
      <w:pPr>
        <w:ind w:left="501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0">
    <w:nsid w:val="4D5F0238"/>
    <w:multiLevelType w:val="hybridMultilevel"/>
    <w:tmpl w:val="42CA93BA"/>
    <w:lvl w:ilvl="0" w:tplc="6CFC616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76579F"/>
    <w:multiLevelType w:val="hybridMultilevel"/>
    <w:tmpl w:val="CA3AACAC"/>
    <w:lvl w:ilvl="0" w:tplc="9C0AB0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/>
        <w:sz w:val="20"/>
        <w:szCs w:val="20"/>
        <w:u w:val="none"/>
      </w:rPr>
    </w:lvl>
    <w:lvl w:ilvl="1" w:tplc="F886DC1E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/>
        <w:sz w:val="20"/>
        <w:szCs w:val="20"/>
        <w:u w:val="none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43C4BC8"/>
    <w:multiLevelType w:val="hybridMultilevel"/>
    <w:tmpl w:val="F9143956"/>
    <w:lvl w:ilvl="0" w:tplc="04100001">
      <w:start w:val="1"/>
      <w:numFmt w:val="bullet"/>
      <w:lvlText w:val=""/>
      <w:lvlJc w:val="left"/>
      <w:pPr>
        <w:tabs>
          <w:tab w:val="num" w:pos="1078"/>
        </w:tabs>
        <w:ind w:left="1192" w:hanging="284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5BB611B7"/>
    <w:multiLevelType w:val="hybridMultilevel"/>
    <w:tmpl w:val="994A32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A942C8"/>
    <w:multiLevelType w:val="hybridMultilevel"/>
    <w:tmpl w:val="7F020E9E"/>
    <w:lvl w:ilvl="0" w:tplc="62109DA8">
      <w:start w:val="1"/>
      <w:numFmt w:val="decimal"/>
      <w:lvlText w:val="%1)"/>
      <w:lvlJc w:val="left"/>
      <w:pPr>
        <w:ind w:left="1068" w:hanging="360"/>
      </w:pPr>
      <w:rPr>
        <w:rFonts w:asciiTheme="minorHAnsi" w:eastAsia="Times New Roman" w:hAnsiTheme="minorHAnsi" w:cs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7850E8"/>
    <w:multiLevelType w:val="hybridMultilevel"/>
    <w:tmpl w:val="165886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A309E8"/>
    <w:multiLevelType w:val="hybridMultilevel"/>
    <w:tmpl w:val="873A39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2270D0"/>
    <w:multiLevelType w:val="hybridMultilevel"/>
    <w:tmpl w:val="5EB47E26"/>
    <w:lvl w:ilvl="0" w:tplc="5DF0162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5F129D"/>
    <w:multiLevelType w:val="hybridMultilevel"/>
    <w:tmpl w:val="643E26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30055A"/>
    <w:multiLevelType w:val="hybridMultilevel"/>
    <w:tmpl w:val="EE085396"/>
    <w:lvl w:ilvl="0" w:tplc="9FDA0978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217F38"/>
    <w:multiLevelType w:val="hybridMultilevel"/>
    <w:tmpl w:val="99AE1B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2A333D"/>
    <w:multiLevelType w:val="hybridMultilevel"/>
    <w:tmpl w:val="249E3D1C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965CF7"/>
    <w:multiLevelType w:val="hybridMultilevel"/>
    <w:tmpl w:val="404AD9BC"/>
    <w:lvl w:ilvl="0" w:tplc="679C6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F815B2"/>
    <w:multiLevelType w:val="hybridMultilevel"/>
    <w:tmpl w:val="E0A6F55E"/>
    <w:lvl w:ilvl="0" w:tplc="6832D242">
      <w:numFmt w:val="bullet"/>
      <w:lvlText w:val="-"/>
      <w:lvlJc w:val="left"/>
      <w:pPr>
        <w:ind w:left="502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4">
    <w:nsid w:val="78FD5A72"/>
    <w:multiLevelType w:val="hybridMultilevel"/>
    <w:tmpl w:val="2B78F8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720497"/>
    <w:multiLevelType w:val="hybridMultilevel"/>
    <w:tmpl w:val="99221B56"/>
    <w:lvl w:ilvl="0" w:tplc="93500A26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CB5074F"/>
    <w:multiLevelType w:val="hybridMultilevel"/>
    <w:tmpl w:val="24040A8C"/>
    <w:lvl w:ilvl="0" w:tplc="679C6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46"/>
  </w:num>
  <w:num w:numId="4">
    <w:abstractNumId w:val="3"/>
  </w:num>
  <w:num w:numId="5">
    <w:abstractNumId w:val="42"/>
  </w:num>
  <w:num w:numId="6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8"/>
  </w:num>
  <w:num w:numId="9">
    <w:abstractNumId w:val="21"/>
  </w:num>
  <w:num w:numId="10">
    <w:abstractNumId w:val="5"/>
  </w:num>
  <w:num w:numId="11">
    <w:abstractNumId w:val="20"/>
  </w:num>
  <w:num w:numId="12">
    <w:abstractNumId w:val="19"/>
  </w:num>
  <w:num w:numId="13">
    <w:abstractNumId w:val="43"/>
  </w:num>
  <w:num w:numId="14">
    <w:abstractNumId w:val="16"/>
  </w:num>
  <w:num w:numId="15">
    <w:abstractNumId w:val="6"/>
  </w:num>
  <w:num w:numId="16">
    <w:abstractNumId w:val="37"/>
  </w:num>
  <w:num w:numId="17">
    <w:abstractNumId w:val="26"/>
  </w:num>
  <w:num w:numId="18">
    <w:abstractNumId w:val="32"/>
  </w:num>
  <w:num w:numId="19">
    <w:abstractNumId w:val="11"/>
  </w:num>
  <w:num w:numId="20">
    <w:abstractNumId w:val="44"/>
  </w:num>
  <w:num w:numId="21">
    <w:abstractNumId w:val="35"/>
  </w:num>
  <w:num w:numId="22">
    <w:abstractNumId w:val="40"/>
  </w:num>
  <w:num w:numId="23">
    <w:abstractNumId w:val="10"/>
  </w:num>
  <w:num w:numId="24">
    <w:abstractNumId w:val="36"/>
  </w:num>
  <w:num w:numId="25">
    <w:abstractNumId w:val="30"/>
  </w:num>
  <w:num w:numId="26">
    <w:abstractNumId w:val="15"/>
  </w:num>
  <w:num w:numId="27">
    <w:abstractNumId w:val="2"/>
  </w:num>
  <w:num w:numId="28">
    <w:abstractNumId w:val="38"/>
  </w:num>
  <w:num w:numId="29">
    <w:abstractNumId w:val="24"/>
  </w:num>
  <w:num w:numId="30">
    <w:abstractNumId w:val="31"/>
  </w:num>
  <w:num w:numId="31">
    <w:abstractNumId w:val="41"/>
  </w:num>
  <w:num w:numId="32">
    <w:abstractNumId w:val="25"/>
  </w:num>
  <w:num w:numId="33">
    <w:abstractNumId w:val="14"/>
  </w:num>
  <w:num w:numId="34">
    <w:abstractNumId w:val="34"/>
  </w:num>
  <w:num w:numId="35">
    <w:abstractNumId w:val="4"/>
  </w:num>
  <w:num w:numId="36">
    <w:abstractNumId w:val="9"/>
  </w:num>
  <w:num w:numId="37">
    <w:abstractNumId w:val="33"/>
  </w:num>
  <w:num w:numId="38">
    <w:abstractNumId w:val="13"/>
  </w:num>
  <w:num w:numId="39">
    <w:abstractNumId w:val="45"/>
  </w:num>
  <w:num w:numId="40">
    <w:abstractNumId w:val="17"/>
  </w:num>
  <w:num w:numId="41">
    <w:abstractNumId w:val="39"/>
  </w:num>
  <w:num w:numId="42">
    <w:abstractNumId w:val="1"/>
  </w:num>
  <w:num w:numId="43">
    <w:abstractNumId w:val="22"/>
  </w:num>
  <w:num w:numId="44">
    <w:abstractNumId w:val="11"/>
  </w:num>
  <w:num w:numId="45">
    <w:abstractNumId w:val="39"/>
  </w:num>
  <w:num w:numId="46">
    <w:abstractNumId w:val="28"/>
  </w:num>
  <w:num w:numId="47">
    <w:abstractNumId w:val="8"/>
  </w:num>
  <w:num w:numId="48">
    <w:abstractNumId w:val="29"/>
  </w:num>
  <w:num w:numId="49">
    <w:abstractNumId w:val="2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>
      <o:colormru v:ext="edit" colors="#029f64,#e2001a,#00a061,#008b44,#da5120,#f60,#fabb00,#ff001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DDB"/>
    <w:rsid w:val="00000CC7"/>
    <w:rsid w:val="0000137B"/>
    <w:rsid w:val="000049B5"/>
    <w:rsid w:val="000052FA"/>
    <w:rsid w:val="00012AC2"/>
    <w:rsid w:val="00021A90"/>
    <w:rsid w:val="000221B1"/>
    <w:rsid w:val="00023099"/>
    <w:rsid w:val="000234B1"/>
    <w:rsid w:val="00024C34"/>
    <w:rsid w:val="0002655D"/>
    <w:rsid w:val="0003634A"/>
    <w:rsid w:val="000429C6"/>
    <w:rsid w:val="0004778D"/>
    <w:rsid w:val="00047F7A"/>
    <w:rsid w:val="000527E2"/>
    <w:rsid w:val="000562AD"/>
    <w:rsid w:val="00060539"/>
    <w:rsid w:val="00081050"/>
    <w:rsid w:val="00084CAF"/>
    <w:rsid w:val="00091AA3"/>
    <w:rsid w:val="000B09A9"/>
    <w:rsid w:val="000B16A8"/>
    <w:rsid w:val="000B3118"/>
    <w:rsid w:val="000C1777"/>
    <w:rsid w:val="000C2BF5"/>
    <w:rsid w:val="000D0468"/>
    <w:rsid w:val="000E12D4"/>
    <w:rsid w:val="000E19DA"/>
    <w:rsid w:val="000E3D6B"/>
    <w:rsid w:val="000E7DBB"/>
    <w:rsid w:val="000F48DE"/>
    <w:rsid w:val="000F6E4D"/>
    <w:rsid w:val="00102FE2"/>
    <w:rsid w:val="00112971"/>
    <w:rsid w:val="0011346A"/>
    <w:rsid w:val="00120BD2"/>
    <w:rsid w:val="00121D71"/>
    <w:rsid w:val="001260FF"/>
    <w:rsid w:val="00126A6E"/>
    <w:rsid w:val="0013294F"/>
    <w:rsid w:val="00137448"/>
    <w:rsid w:val="00137C4D"/>
    <w:rsid w:val="00143977"/>
    <w:rsid w:val="00144C23"/>
    <w:rsid w:val="00163AEE"/>
    <w:rsid w:val="00163BE4"/>
    <w:rsid w:val="001704E1"/>
    <w:rsid w:val="00172888"/>
    <w:rsid w:val="0017319C"/>
    <w:rsid w:val="001816B5"/>
    <w:rsid w:val="00183313"/>
    <w:rsid w:val="001975A4"/>
    <w:rsid w:val="001B0603"/>
    <w:rsid w:val="001B2B09"/>
    <w:rsid w:val="001B6524"/>
    <w:rsid w:val="001B7A3D"/>
    <w:rsid w:val="001C14C1"/>
    <w:rsid w:val="001C1876"/>
    <w:rsid w:val="001C2025"/>
    <w:rsid w:val="001C2910"/>
    <w:rsid w:val="001C77D6"/>
    <w:rsid w:val="001E03DF"/>
    <w:rsid w:val="001E4286"/>
    <w:rsid w:val="001F3846"/>
    <w:rsid w:val="001F3B60"/>
    <w:rsid w:val="00202E6F"/>
    <w:rsid w:val="002036B2"/>
    <w:rsid w:val="00205DA1"/>
    <w:rsid w:val="002105CB"/>
    <w:rsid w:val="00210C7B"/>
    <w:rsid w:val="002132DA"/>
    <w:rsid w:val="002141C8"/>
    <w:rsid w:val="00215079"/>
    <w:rsid w:val="00221EA6"/>
    <w:rsid w:val="0022205C"/>
    <w:rsid w:val="002239B1"/>
    <w:rsid w:val="00224B86"/>
    <w:rsid w:val="00225A75"/>
    <w:rsid w:val="0023432D"/>
    <w:rsid w:val="00240298"/>
    <w:rsid w:val="002439EA"/>
    <w:rsid w:val="00244AF6"/>
    <w:rsid w:val="002455F5"/>
    <w:rsid w:val="00251C4F"/>
    <w:rsid w:val="00252B9E"/>
    <w:rsid w:val="002572B7"/>
    <w:rsid w:val="002576EF"/>
    <w:rsid w:val="00257D69"/>
    <w:rsid w:val="00264A5D"/>
    <w:rsid w:val="002651B9"/>
    <w:rsid w:val="00270A06"/>
    <w:rsid w:val="00272984"/>
    <w:rsid w:val="0027344A"/>
    <w:rsid w:val="00277BE8"/>
    <w:rsid w:val="00282509"/>
    <w:rsid w:val="002846E7"/>
    <w:rsid w:val="00286A7D"/>
    <w:rsid w:val="002878B6"/>
    <w:rsid w:val="002A26E3"/>
    <w:rsid w:val="002A5F93"/>
    <w:rsid w:val="002A74F1"/>
    <w:rsid w:val="002A7D14"/>
    <w:rsid w:val="002B1FB6"/>
    <w:rsid w:val="002C7016"/>
    <w:rsid w:val="002D0081"/>
    <w:rsid w:val="002E07F6"/>
    <w:rsid w:val="002E197E"/>
    <w:rsid w:val="002E1B57"/>
    <w:rsid w:val="002E3CB4"/>
    <w:rsid w:val="002F03B1"/>
    <w:rsid w:val="00305277"/>
    <w:rsid w:val="0031182B"/>
    <w:rsid w:val="00311BCC"/>
    <w:rsid w:val="00312FC7"/>
    <w:rsid w:val="00315D75"/>
    <w:rsid w:val="00316DB1"/>
    <w:rsid w:val="00322327"/>
    <w:rsid w:val="003370D5"/>
    <w:rsid w:val="0033795E"/>
    <w:rsid w:val="0035579D"/>
    <w:rsid w:val="00357D1C"/>
    <w:rsid w:val="0036015B"/>
    <w:rsid w:val="00365301"/>
    <w:rsid w:val="00367D5A"/>
    <w:rsid w:val="00376B1C"/>
    <w:rsid w:val="003821B9"/>
    <w:rsid w:val="00383BC7"/>
    <w:rsid w:val="00385D13"/>
    <w:rsid w:val="00393438"/>
    <w:rsid w:val="003948F3"/>
    <w:rsid w:val="0039564C"/>
    <w:rsid w:val="003B7699"/>
    <w:rsid w:val="003C0778"/>
    <w:rsid w:val="003C6217"/>
    <w:rsid w:val="003E27B7"/>
    <w:rsid w:val="003E46DE"/>
    <w:rsid w:val="003F1B8A"/>
    <w:rsid w:val="00400872"/>
    <w:rsid w:val="00402EAC"/>
    <w:rsid w:val="00403861"/>
    <w:rsid w:val="0040499C"/>
    <w:rsid w:val="00406154"/>
    <w:rsid w:val="00406167"/>
    <w:rsid w:val="00406EF8"/>
    <w:rsid w:val="00407DE4"/>
    <w:rsid w:val="00411FCB"/>
    <w:rsid w:val="004160B0"/>
    <w:rsid w:val="0042076A"/>
    <w:rsid w:val="004216DA"/>
    <w:rsid w:val="004216F7"/>
    <w:rsid w:val="004226A7"/>
    <w:rsid w:val="00423554"/>
    <w:rsid w:val="00424567"/>
    <w:rsid w:val="00437004"/>
    <w:rsid w:val="00437379"/>
    <w:rsid w:val="00444DEB"/>
    <w:rsid w:val="00454127"/>
    <w:rsid w:val="0045726D"/>
    <w:rsid w:val="00461735"/>
    <w:rsid w:val="00464896"/>
    <w:rsid w:val="00466D50"/>
    <w:rsid w:val="00467AAD"/>
    <w:rsid w:val="00472ABA"/>
    <w:rsid w:val="004732CA"/>
    <w:rsid w:val="00482155"/>
    <w:rsid w:val="00483610"/>
    <w:rsid w:val="00490F77"/>
    <w:rsid w:val="00493D9A"/>
    <w:rsid w:val="004A3BE1"/>
    <w:rsid w:val="004A45B3"/>
    <w:rsid w:val="004B5C2D"/>
    <w:rsid w:val="004B7AB5"/>
    <w:rsid w:val="004C31C0"/>
    <w:rsid w:val="004C7E23"/>
    <w:rsid w:val="004D1FA8"/>
    <w:rsid w:val="004E63DC"/>
    <w:rsid w:val="004E7610"/>
    <w:rsid w:val="004F383C"/>
    <w:rsid w:val="00500A8E"/>
    <w:rsid w:val="00501C8E"/>
    <w:rsid w:val="00503C6E"/>
    <w:rsid w:val="00510A86"/>
    <w:rsid w:val="00510DDB"/>
    <w:rsid w:val="005127F3"/>
    <w:rsid w:val="0051499F"/>
    <w:rsid w:val="00516A1F"/>
    <w:rsid w:val="0052430E"/>
    <w:rsid w:val="00525349"/>
    <w:rsid w:val="0052648F"/>
    <w:rsid w:val="00534456"/>
    <w:rsid w:val="00537DAE"/>
    <w:rsid w:val="00541E31"/>
    <w:rsid w:val="00542967"/>
    <w:rsid w:val="00545120"/>
    <w:rsid w:val="00557142"/>
    <w:rsid w:val="00574B05"/>
    <w:rsid w:val="00575707"/>
    <w:rsid w:val="005816EA"/>
    <w:rsid w:val="00585E6F"/>
    <w:rsid w:val="00586444"/>
    <w:rsid w:val="00586A76"/>
    <w:rsid w:val="005A23B9"/>
    <w:rsid w:val="005A5C8C"/>
    <w:rsid w:val="005B3362"/>
    <w:rsid w:val="005B42AB"/>
    <w:rsid w:val="005C23C2"/>
    <w:rsid w:val="005C3986"/>
    <w:rsid w:val="005C448B"/>
    <w:rsid w:val="005C6BAF"/>
    <w:rsid w:val="005C6EF5"/>
    <w:rsid w:val="005C71E3"/>
    <w:rsid w:val="005D68A2"/>
    <w:rsid w:val="005D7A01"/>
    <w:rsid w:val="005E33CC"/>
    <w:rsid w:val="005E3E5F"/>
    <w:rsid w:val="005E661B"/>
    <w:rsid w:val="005F15EE"/>
    <w:rsid w:val="005F6C25"/>
    <w:rsid w:val="005F7FA3"/>
    <w:rsid w:val="0060192F"/>
    <w:rsid w:val="00603DB8"/>
    <w:rsid w:val="00606273"/>
    <w:rsid w:val="00610FF8"/>
    <w:rsid w:val="0061403B"/>
    <w:rsid w:val="00614BC0"/>
    <w:rsid w:val="0062011A"/>
    <w:rsid w:val="006224CC"/>
    <w:rsid w:val="006312DD"/>
    <w:rsid w:val="006413E9"/>
    <w:rsid w:val="006468B9"/>
    <w:rsid w:val="00651251"/>
    <w:rsid w:val="00653280"/>
    <w:rsid w:val="00657D60"/>
    <w:rsid w:val="006701B3"/>
    <w:rsid w:val="00684096"/>
    <w:rsid w:val="00686888"/>
    <w:rsid w:val="00694E12"/>
    <w:rsid w:val="00695A02"/>
    <w:rsid w:val="006B4A82"/>
    <w:rsid w:val="006B63B2"/>
    <w:rsid w:val="006C4128"/>
    <w:rsid w:val="006C5CC0"/>
    <w:rsid w:val="006C6749"/>
    <w:rsid w:val="006C6BFD"/>
    <w:rsid w:val="006E456C"/>
    <w:rsid w:val="006E4852"/>
    <w:rsid w:val="00711966"/>
    <w:rsid w:val="00713110"/>
    <w:rsid w:val="00713835"/>
    <w:rsid w:val="00714724"/>
    <w:rsid w:val="00721ABE"/>
    <w:rsid w:val="007255F9"/>
    <w:rsid w:val="0072789F"/>
    <w:rsid w:val="00730440"/>
    <w:rsid w:val="0073105F"/>
    <w:rsid w:val="007425A1"/>
    <w:rsid w:val="007509A0"/>
    <w:rsid w:val="00755FC7"/>
    <w:rsid w:val="0075723A"/>
    <w:rsid w:val="007630D5"/>
    <w:rsid w:val="00766A2D"/>
    <w:rsid w:val="00770250"/>
    <w:rsid w:val="00774FA0"/>
    <w:rsid w:val="00786347"/>
    <w:rsid w:val="00787925"/>
    <w:rsid w:val="00791113"/>
    <w:rsid w:val="00791CB6"/>
    <w:rsid w:val="007926AF"/>
    <w:rsid w:val="0079417F"/>
    <w:rsid w:val="00797411"/>
    <w:rsid w:val="007A0505"/>
    <w:rsid w:val="007A1105"/>
    <w:rsid w:val="007B4C9D"/>
    <w:rsid w:val="007C1560"/>
    <w:rsid w:val="007C379D"/>
    <w:rsid w:val="007D08A9"/>
    <w:rsid w:val="007D0C16"/>
    <w:rsid w:val="007D25C9"/>
    <w:rsid w:val="007D3133"/>
    <w:rsid w:val="007D3FB4"/>
    <w:rsid w:val="007D4A2C"/>
    <w:rsid w:val="007E46E5"/>
    <w:rsid w:val="007F1F2D"/>
    <w:rsid w:val="007F1F96"/>
    <w:rsid w:val="007F4241"/>
    <w:rsid w:val="007F54E7"/>
    <w:rsid w:val="007F5F19"/>
    <w:rsid w:val="007F6899"/>
    <w:rsid w:val="007F7634"/>
    <w:rsid w:val="00800150"/>
    <w:rsid w:val="00802068"/>
    <w:rsid w:val="008024BF"/>
    <w:rsid w:val="00810257"/>
    <w:rsid w:val="008136AE"/>
    <w:rsid w:val="00815799"/>
    <w:rsid w:val="00821F64"/>
    <w:rsid w:val="0082669D"/>
    <w:rsid w:val="008322C3"/>
    <w:rsid w:val="008356F2"/>
    <w:rsid w:val="00835950"/>
    <w:rsid w:val="00836344"/>
    <w:rsid w:val="008414F1"/>
    <w:rsid w:val="00841DF1"/>
    <w:rsid w:val="00842F09"/>
    <w:rsid w:val="00855179"/>
    <w:rsid w:val="008558C4"/>
    <w:rsid w:val="008565DD"/>
    <w:rsid w:val="00856E95"/>
    <w:rsid w:val="00857F2F"/>
    <w:rsid w:val="00863E7C"/>
    <w:rsid w:val="00865F8B"/>
    <w:rsid w:val="00867F9E"/>
    <w:rsid w:val="0087067B"/>
    <w:rsid w:val="008815C4"/>
    <w:rsid w:val="008978E1"/>
    <w:rsid w:val="008A19C5"/>
    <w:rsid w:val="008A42F8"/>
    <w:rsid w:val="008A53B8"/>
    <w:rsid w:val="008B700B"/>
    <w:rsid w:val="008D3070"/>
    <w:rsid w:val="008D37EB"/>
    <w:rsid w:val="008D6892"/>
    <w:rsid w:val="008E5BFC"/>
    <w:rsid w:val="008F31D0"/>
    <w:rsid w:val="008F3D16"/>
    <w:rsid w:val="008F432B"/>
    <w:rsid w:val="008F5FDC"/>
    <w:rsid w:val="009014E6"/>
    <w:rsid w:val="00901757"/>
    <w:rsid w:val="0090257D"/>
    <w:rsid w:val="00907356"/>
    <w:rsid w:val="00911448"/>
    <w:rsid w:val="009116DF"/>
    <w:rsid w:val="009163B7"/>
    <w:rsid w:val="009273FE"/>
    <w:rsid w:val="00932B30"/>
    <w:rsid w:val="009401BF"/>
    <w:rsid w:val="00942D5B"/>
    <w:rsid w:val="00963A62"/>
    <w:rsid w:val="009669AD"/>
    <w:rsid w:val="009721D3"/>
    <w:rsid w:val="009723BB"/>
    <w:rsid w:val="009733F7"/>
    <w:rsid w:val="00975B4D"/>
    <w:rsid w:val="00995391"/>
    <w:rsid w:val="00996A0A"/>
    <w:rsid w:val="009A016A"/>
    <w:rsid w:val="009A1032"/>
    <w:rsid w:val="009B6190"/>
    <w:rsid w:val="009B67BA"/>
    <w:rsid w:val="009C1E8F"/>
    <w:rsid w:val="009C24F6"/>
    <w:rsid w:val="009C265A"/>
    <w:rsid w:val="009C646D"/>
    <w:rsid w:val="009D02CB"/>
    <w:rsid w:val="009E033E"/>
    <w:rsid w:val="009E1AD4"/>
    <w:rsid w:val="009E3805"/>
    <w:rsid w:val="009E429C"/>
    <w:rsid w:val="009F19E5"/>
    <w:rsid w:val="009F5608"/>
    <w:rsid w:val="00A1055D"/>
    <w:rsid w:val="00A14F2D"/>
    <w:rsid w:val="00A164DA"/>
    <w:rsid w:val="00A225F2"/>
    <w:rsid w:val="00A22D57"/>
    <w:rsid w:val="00A230A6"/>
    <w:rsid w:val="00A247CC"/>
    <w:rsid w:val="00A32304"/>
    <w:rsid w:val="00A47402"/>
    <w:rsid w:val="00A63A3A"/>
    <w:rsid w:val="00A67F21"/>
    <w:rsid w:val="00A82DDB"/>
    <w:rsid w:val="00A8328C"/>
    <w:rsid w:val="00AA3AB2"/>
    <w:rsid w:val="00AA48F4"/>
    <w:rsid w:val="00AB0664"/>
    <w:rsid w:val="00AB21D5"/>
    <w:rsid w:val="00AC7CD4"/>
    <w:rsid w:val="00AD0028"/>
    <w:rsid w:val="00AE14E2"/>
    <w:rsid w:val="00AE5776"/>
    <w:rsid w:val="00AF7674"/>
    <w:rsid w:val="00B05D1F"/>
    <w:rsid w:val="00B07CB5"/>
    <w:rsid w:val="00B112C4"/>
    <w:rsid w:val="00B1183A"/>
    <w:rsid w:val="00B125B1"/>
    <w:rsid w:val="00B12F07"/>
    <w:rsid w:val="00B2120C"/>
    <w:rsid w:val="00B25F2E"/>
    <w:rsid w:val="00B32D4C"/>
    <w:rsid w:val="00B430F2"/>
    <w:rsid w:val="00B44B54"/>
    <w:rsid w:val="00B47260"/>
    <w:rsid w:val="00B52926"/>
    <w:rsid w:val="00B5396F"/>
    <w:rsid w:val="00B632E5"/>
    <w:rsid w:val="00B640D0"/>
    <w:rsid w:val="00B64533"/>
    <w:rsid w:val="00B65373"/>
    <w:rsid w:val="00B72782"/>
    <w:rsid w:val="00B73B7C"/>
    <w:rsid w:val="00B763AC"/>
    <w:rsid w:val="00B90EB9"/>
    <w:rsid w:val="00B92972"/>
    <w:rsid w:val="00B9757C"/>
    <w:rsid w:val="00BA1218"/>
    <w:rsid w:val="00BA173D"/>
    <w:rsid w:val="00BA727F"/>
    <w:rsid w:val="00BA7DE0"/>
    <w:rsid w:val="00BC37DD"/>
    <w:rsid w:val="00BC40C3"/>
    <w:rsid w:val="00BC4876"/>
    <w:rsid w:val="00BC7016"/>
    <w:rsid w:val="00BD2E7F"/>
    <w:rsid w:val="00BD7C22"/>
    <w:rsid w:val="00BE02E8"/>
    <w:rsid w:val="00BE47E1"/>
    <w:rsid w:val="00BF03C3"/>
    <w:rsid w:val="00BF416A"/>
    <w:rsid w:val="00C061DE"/>
    <w:rsid w:val="00C1608F"/>
    <w:rsid w:val="00C16FAB"/>
    <w:rsid w:val="00C231E6"/>
    <w:rsid w:val="00C24E85"/>
    <w:rsid w:val="00C25CAB"/>
    <w:rsid w:val="00C26D64"/>
    <w:rsid w:val="00C41BC3"/>
    <w:rsid w:val="00C41C45"/>
    <w:rsid w:val="00C429CC"/>
    <w:rsid w:val="00C43D16"/>
    <w:rsid w:val="00C461DB"/>
    <w:rsid w:val="00C64EC8"/>
    <w:rsid w:val="00C66D3F"/>
    <w:rsid w:val="00C74EEB"/>
    <w:rsid w:val="00C76360"/>
    <w:rsid w:val="00C83F37"/>
    <w:rsid w:val="00C844E0"/>
    <w:rsid w:val="00C868A6"/>
    <w:rsid w:val="00C87729"/>
    <w:rsid w:val="00C87E99"/>
    <w:rsid w:val="00C92990"/>
    <w:rsid w:val="00C93988"/>
    <w:rsid w:val="00CA0ED6"/>
    <w:rsid w:val="00CA111A"/>
    <w:rsid w:val="00CA28B8"/>
    <w:rsid w:val="00CB7B33"/>
    <w:rsid w:val="00CB7D28"/>
    <w:rsid w:val="00CC3739"/>
    <w:rsid w:val="00CD04BA"/>
    <w:rsid w:val="00CD5DA5"/>
    <w:rsid w:val="00CD65FD"/>
    <w:rsid w:val="00CF3419"/>
    <w:rsid w:val="00CF531D"/>
    <w:rsid w:val="00D02A72"/>
    <w:rsid w:val="00D04BFB"/>
    <w:rsid w:val="00D04DA5"/>
    <w:rsid w:val="00D105BD"/>
    <w:rsid w:val="00D132B3"/>
    <w:rsid w:val="00D16665"/>
    <w:rsid w:val="00D20B9B"/>
    <w:rsid w:val="00D23471"/>
    <w:rsid w:val="00D31914"/>
    <w:rsid w:val="00D34F3E"/>
    <w:rsid w:val="00D4143A"/>
    <w:rsid w:val="00D47AC3"/>
    <w:rsid w:val="00D47CC0"/>
    <w:rsid w:val="00D53C69"/>
    <w:rsid w:val="00D6590E"/>
    <w:rsid w:val="00D73E6C"/>
    <w:rsid w:val="00D80CF2"/>
    <w:rsid w:val="00D82978"/>
    <w:rsid w:val="00D84742"/>
    <w:rsid w:val="00D94DB2"/>
    <w:rsid w:val="00DA191E"/>
    <w:rsid w:val="00DA1B88"/>
    <w:rsid w:val="00DA54FC"/>
    <w:rsid w:val="00DB08DD"/>
    <w:rsid w:val="00DB493F"/>
    <w:rsid w:val="00DB629D"/>
    <w:rsid w:val="00DB7B34"/>
    <w:rsid w:val="00DC5555"/>
    <w:rsid w:val="00DD7459"/>
    <w:rsid w:val="00DE2669"/>
    <w:rsid w:val="00DE3D2B"/>
    <w:rsid w:val="00DE599B"/>
    <w:rsid w:val="00E01DAE"/>
    <w:rsid w:val="00E13AEA"/>
    <w:rsid w:val="00E152AD"/>
    <w:rsid w:val="00E175EF"/>
    <w:rsid w:val="00E21C96"/>
    <w:rsid w:val="00E23E11"/>
    <w:rsid w:val="00E2433C"/>
    <w:rsid w:val="00E25BE3"/>
    <w:rsid w:val="00E43621"/>
    <w:rsid w:val="00E452BC"/>
    <w:rsid w:val="00E54C4B"/>
    <w:rsid w:val="00E5511E"/>
    <w:rsid w:val="00E57896"/>
    <w:rsid w:val="00E7115E"/>
    <w:rsid w:val="00E7379C"/>
    <w:rsid w:val="00E76575"/>
    <w:rsid w:val="00E77D98"/>
    <w:rsid w:val="00E81547"/>
    <w:rsid w:val="00E83411"/>
    <w:rsid w:val="00E843E0"/>
    <w:rsid w:val="00E8690F"/>
    <w:rsid w:val="00E90736"/>
    <w:rsid w:val="00E93D7D"/>
    <w:rsid w:val="00E94793"/>
    <w:rsid w:val="00E96BF3"/>
    <w:rsid w:val="00EA0596"/>
    <w:rsid w:val="00EA1A2F"/>
    <w:rsid w:val="00EA610A"/>
    <w:rsid w:val="00EB03E4"/>
    <w:rsid w:val="00EB5607"/>
    <w:rsid w:val="00EC0E06"/>
    <w:rsid w:val="00ED2006"/>
    <w:rsid w:val="00ED552E"/>
    <w:rsid w:val="00ED7CAB"/>
    <w:rsid w:val="00EE0BA8"/>
    <w:rsid w:val="00EE14A7"/>
    <w:rsid w:val="00EE3332"/>
    <w:rsid w:val="00EE3C37"/>
    <w:rsid w:val="00EE484A"/>
    <w:rsid w:val="00EF0C8F"/>
    <w:rsid w:val="00EF29FD"/>
    <w:rsid w:val="00EF2B6C"/>
    <w:rsid w:val="00EF7539"/>
    <w:rsid w:val="00F013BD"/>
    <w:rsid w:val="00F02C2B"/>
    <w:rsid w:val="00F03A4C"/>
    <w:rsid w:val="00F046E9"/>
    <w:rsid w:val="00F07A94"/>
    <w:rsid w:val="00F14E76"/>
    <w:rsid w:val="00F15FA5"/>
    <w:rsid w:val="00F22E04"/>
    <w:rsid w:val="00F2705B"/>
    <w:rsid w:val="00F31163"/>
    <w:rsid w:val="00F342E3"/>
    <w:rsid w:val="00F46D9E"/>
    <w:rsid w:val="00F47527"/>
    <w:rsid w:val="00F47A10"/>
    <w:rsid w:val="00F63BCF"/>
    <w:rsid w:val="00F652CB"/>
    <w:rsid w:val="00F6678D"/>
    <w:rsid w:val="00F67A7A"/>
    <w:rsid w:val="00F734C8"/>
    <w:rsid w:val="00F80D99"/>
    <w:rsid w:val="00F824C3"/>
    <w:rsid w:val="00F84A8B"/>
    <w:rsid w:val="00F912AB"/>
    <w:rsid w:val="00F92D0E"/>
    <w:rsid w:val="00F949B5"/>
    <w:rsid w:val="00F97800"/>
    <w:rsid w:val="00FA3F44"/>
    <w:rsid w:val="00FB2B08"/>
    <w:rsid w:val="00FB5564"/>
    <w:rsid w:val="00FB64E3"/>
    <w:rsid w:val="00FB6CC0"/>
    <w:rsid w:val="00FB7259"/>
    <w:rsid w:val="00FB78BD"/>
    <w:rsid w:val="00FF2396"/>
    <w:rsid w:val="00FF2A3D"/>
    <w:rsid w:val="00FF3282"/>
    <w:rsid w:val="00FF57E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029f64,#e2001a,#00a061,#008b44,#da5120,#f60,#fabb00,#ff001a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 w:qFormat="1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e">
    <w:name w:val="Normal"/>
    <w:qFormat/>
    <w:rsid w:val="0064283A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CE3647"/>
    <w:pPr>
      <w:keepNext/>
      <w:jc w:val="center"/>
      <w:outlineLvl w:val="0"/>
    </w:pPr>
    <w:rPr>
      <w:rFonts w:ascii="Times New Roman" w:eastAsia="Times New Roman" w:hAnsi="Times New Roman"/>
      <w:b/>
      <w:spacing w:val="100"/>
      <w:sz w:val="56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CE3647"/>
    <w:pPr>
      <w:keepNext/>
      <w:jc w:val="both"/>
      <w:outlineLvl w:val="1"/>
    </w:pPr>
    <w:rPr>
      <w:rFonts w:ascii="Times New Roman" w:eastAsia="Times New Roman" w:hAnsi="Times New Roman"/>
      <w:spacing w:val="10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CE3647"/>
    <w:pPr>
      <w:keepNext/>
      <w:jc w:val="right"/>
      <w:outlineLvl w:val="2"/>
    </w:pPr>
    <w:rPr>
      <w:rFonts w:ascii="Times New Roman" w:eastAsia="Times New Roman" w:hAnsi="Times New Roman"/>
      <w:b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unhideWhenUsed/>
    <w:qFormat/>
    <w:rsid w:val="001704E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1704E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predefinitoparagrafo">
    <w:name w:val="Font predefinito paragrafo"/>
    <w:rsid w:val="0064283A"/>
  </w:style>
  <w:style w:type="paragraph" w:styleId="Intestazione">
    <w:name w:val="header"/>
    <w:basedOn w:val="Normale"/>
    <w:link w:val="IntestazioneCarattere"/>
    <w:uiPriority w:val="99"/>
    <w:unhideWhenUsed/>
    <w:rsid w:val="00A82DDB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link w:val="Intestazione"/>
    <w:uiPriority w:val="99"/>
    <w:rsid w:val="00A82DDB"/>
    <w:rPr>
      <w:sz w:val="24"/>
    </w:rPr>
  </w:style>
  <w:style w:type="paragraph" w:styleId="Pidipagina">
    <w:name w:val="footer"/>
    <w:basedOn w:val="Normale"/>
    <w:link w:val="PidipaginaCarattere"/>
    <w:unhideWhenUsed/>
    <w:rsid w:val="00A82DDB"/>
    <w:pPr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link w:val="Pidipagina"/>
    <w:rsid w:val="00A82DDB"/>
    <w:rPr>
      <w:sz w:val="24"/>
    </w:rPr>
  </w:style>
  <w:style w:type="character" w:styleId="Collegamentoipertestuale">
    <w:name w:val="Hyperlink"/>
    <w:rsid w:val="00885342"/>
    <w:rPr>
      <w:color w:val="0000FF"/>
      <w:u w:val="single"/>
    </w:rPr>
  </w:style>
  <w:style w:type="table" w:styleId="Grigliatabella">
    <w:name w:val="Table Grid"/>
    <w:basedOn w:val="Tabellanormale"/>
    <w:rsid w:val="00506B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inemodulo-z">
    <w:name w:val="HTML Bottom of Form"/>
    <w:basedOn w:val="Normale"/>
    <w:next w:val="Normale"/>
    <w:link w:val="Finemodulo-zCarattere"/>
    <w:hidden/>
    <w:rsid w:val="0080497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Finemodulo-zCarattere">
    <w:name w:val="Fine modulo -z Carattere"/>
    <w:link w:val="Finemodulo-z"/>
    <w:rsid w:val="00804976"/>
    <w:rPr>
      <w:rFonts w:ascii="Arial" w:hAnsi="Arial"/>
      <w:vanish/>
      <w:sz w:val="16"/>
      <w:szCs w:val="16"/>
      <w:lang w:eastAsia="en-US"/>
    </w:rPr>
  </w:style>
  <w:style w:type="paragraph" w:styleId="Iniziomodulo-z">
    <w:name w:val="HTML Top of Form"/>
    <w:basedOn w:val="Normale"/>
    <w:next w:val="Normale"/>
    <w:link w:val="Iniziomodulo-zCarattere"/>
    <w:hidden/>
    <w:rsid w:val="0080497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Iniziomodulo-zCarattere">
    <w:name w:val="Inizio modulo -z Carattere"/>
    <w:link w:val="Iniziomodulo-z"/>
    <w:rsid w:val="00804976"/>
    <w:rPr>
      <w:rFonts w:ascii="Arial" w:hAnsi="Arial"/>
      <w:vanish/>
      <w:sz w:val="16"/>
      <w:szCs w:val="16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CE3647"/>
    <w:rPr>
      <w:rFonts w:ascii="Times New Roman" w:eastAsia="Times New Roman" w:hAnsi="Times New Roman"/>
      <w:b/>
      <w:spacing w:val="100"/>
      <w:sz w:val="56"/>
    </w:rPr>
  </w:style>
  <w:style w:type="character" w:customStyle="1" w:styleId="Titolo2Carattere">
    <w:name w:val="Titolo 2 Carattere"/>
    <w:basedOn w:val="Carpredefinitoparagrafo"/>
    <w:link w:val="Titolo2"/>
    <w:rsid w:val="00CE3647"/>
    <w:rPr>
      <w:rFonts w:ascii="Times New Roman" w:eastAsia="Times New Roman" w:hAnsi="Times New Roman"/>
      <w:spacing w:val="100"/>
      <w:sz w:val="24"/>
    </w:rPr>
  </w:style>
  <w:style w:type="character" w:customStyle="1" w:styleId="Titolo3Carattere">
    <w:name w:val="Titolo 3 Carattere"/>
    <w:basedOn w:val="Carpredefinitoparagrafo"/>
    <w:link w:val="Titolo3"/>
    <w:rsid w:val="00CE3647"/>
    <w:rPr>
      <w:rFonts w:ascii="Times New Roman" w:eastAsia="Times New Roman" w:hAnsi="Times New Roman"/>
      <w:b/>
      <w:sz w:val="24"/>
    </w:rPr>
  </w:style>
  <w:style w:type="numbering" w:customStyle="1" w:styleId="Nessunelenco1">
    <w:name w:val="Nessun elenco1"/>
    <w:next w:val="Nessunelenco"/>
    <w:semiHidden/>
    <w:unhideWhenUsed/>
    <w:rsid w:val="00CE3647"/>
  </w:style>
  <w:style w:type="paragraph" w:styleId="Corpotesto">
    <w:name w:val="Body Text"/>
    <w:basedOn w:val="Normale"/>
    <w:link w:val="CorpotestoCarattere"/>
    <w:rsid w:val="00CE3647"/>
    <w:pPr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  <w:shd w:val="pct25" w:color="auto" w:fill="auto"/>
      <w:jc w:val="both"/>
    </w:pPr>
    <w:rPr>
      <w:rFonts w:ascii="Times New Roman" w:eastAsia="Times New Roman" w:hAnsi="Times New Roman"/>
      <w:b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CE3647"/>
    <w:rPr>
      <w:rFonts w:ascii="Times New Roman" w:eastAsia="Times New Roman" w:hAnsi="Times New Roman"/>
      <w:b/>
      <w:sz w:val="24"/>
      <w:shd w:val="pct25" w:color="auto" w:fill="auto"/>
    </w:rPr>
  </w:style>
  <w:style w:type="paragraph" w:styleId="Rientrocorpodeltesto">
    <w:name w:val="Body Text Indent"/>
    <w:basedOn w:val="Normale"/>
    <w:link w:val="RientrocorpodeltestoCarattere"/>
    <w:rsid w:val="00CE3647"/>
    <w:pPr>
      <w:jc w:val="both"/>
    </w:pPr>
    <w:rPr>
      <w:rFonts w:ascii="Times New Roman" w:eastAsia="Times New Roman" w:hAnsi="Times New Roman"/>
      <w:i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E3647"/>
    <w:rPr>
      <w:rFonts w:ascii="Times New Roman" w:eastAsia="Times New Roman" w:hAnsi="Times New Roman"/>
      <w:i/>
      <w:sz w:val="24"/>
    </w:rPr>
  </w:style>
  <w:style w:type="paragraph" w:styleId="Rientrocorpodeltesto2">
    <w:name w:val="Body Text Indent 2"/>
    <w:basedOn w:val="Normale"/>
    <w:link w:val="Rientrocorpodeltesto2Carattere"/>
    <w:rsid w:val="00CE3647"/>
    <w:pPr>
      <w:ind w:left="1021" w:hanging="1021"/>
      <w:jc w:val="both"/>
    </w:pPr>
    <w:rPr>
      <w:rFonts w:ascii="Times New Roman" w:eastAsia="Times New Roman" w:hAnsi="Times New Roman"/>
      <w:b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CE3647"/>
    <w:rPr>
      <w:rFonts w:ascii="Times New Roman" w:eastAsia="Times New Roman" w:hAnsi="Times New Roman"/>
      <w:b/>
      <w:sz w:val="24"/>
      <w:lang w:eastAsia="en-US"/>
    </w:rPr>
  </w:style>
  <w:style w:type="paragraph" w:customStyle="1" w:styleId="Corpodeltesto21">
    <w:name w:val="Corpo del testo 21"/>
    <w:basedOn w:val="Normale"/>
    <w:rsid w:val="00CE3647"/>
    <w:pPr>
      <w:jc w:val="both"/>
    </w:pPr>
    <w:rPr>
      <w:rFonts w:ascii="Times New Roman" w:eastAsia="Times New Roman" w:hAnsi="Times New Roman"/>
      <w:i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rsid w:val="00CE3647"/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rsid w:val="00CE3647"/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CE3647"/>
    <w:rPr>
      <w:rFonts w:ascii="Courier New" w:eastAsia="Times New Roman" w:hAnsi="Courier New"/>
    </w:rPr>
  </w:style>
  <w:style w:type="paragraph" w:styleId="Titolo">
    <w:name w:val="Title"/>
    <w:basedOn w:val="Normale"/>
    <w:link w:val="TitoloCarattere"/>
    <w:qFormat/>
    <w:rsid w:val="00CE3647"/>
    <w:pPr>
      <w:widowControl w:val="0"/>
      <w:jc w:val="center"/>
    </w:pPr>
    <w:rPr>
      <w:rFonts w:ascii="Times New Roman" w:eastAsia="Times New Roman" w:hAnsi="Times New Roman"/>
      <w:b/>
      <w:i/>
      <w:sz w:val="4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E3647"/>
    <w:rPr>
      <w:rFonts w:ascii="Times New Roman" w:eastAsia="Times New Roman" w:hAnsi="Times New Roman"/>
      <w:b/>
      <w:i/>
      <w:sz w:val="44"/>
    </w:rPr>
  </w:style>
  <w:style w:type="paragraph" w:styleId="Testofumetto">
    <w:name w:val="Balloon Text"/>
    <w:basedOn w:val="Normale"/>
    <w:link w:val="TestofumettoCarattere"/>
    <w:rsid w:val="00CE3647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rsid w:val="00CE3647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CE3647"/>
  </w:style>
  <w:style w:type="character" w:customStyle="1" w:styleId="apple-converted-space">
    <w:name w:val="apple-converted-space"/>
    <w:basedOn w:val="Carpredefinitoparagrafo"/>
    <w:rsid w:val="00CE3647"/>
  </w:style>
  <w:style w:type="paragraph" w:styleId="NormaleWeb">
    <w:name w:val="Normal (Web)"/>
    <w:basedOn w:val="Normale"/>
    <w:rsid w:val="00CE3647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Testonotaapidipagina">
    <w:name w:val="footnote text"/>
    <w:basedOn w:val="Normale"/>
    <w:link w:val="TestonotaapidipaginaCarattere"/>
    <w:rsid w:val="00CE3647"/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E3647"/>
    <w:rPr>
      <w:rFonts w:ascii="Times New Roman" w:eastAsia="Times New Roman" w:hAnsi="Times New Roman"/>
    </w:rPr>
  </w:style>
  <w:style w:type="character" w:styleId="Rimandonotaapidipagina">
    <w:name w:val="footnote reference"/>
    <w:uiPriority w:val="99"/>
    <w:rsid w:val="00CE3647"/>
    <w:rPr>
      <w:vertAlign w:val="superscript"/>
    </w:rPr>
  </w:style>
  <w:style w:type="paragraph" w:customStyle="1" w:styleId="Default">
    <w:name w:val="Default"/>
    <w:rsid w:val="00CE364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stodelblocco">
    <w:name w:val="Block Text"/>
    <w:basedOn w:val="Normale"/>
    <w:rsid w:val="00CE3647"/>
    <w:pPr>
      <w:ind w:left="993" w:right="1134" w:hanging="993"/>
      <w:jc w:val="both"/>
    </w:pPr>
    <w:rPr>
      <w:rFonts w:ascii="Times New Roman" w:eastAsia="Times New Roman" w:hAnsi="Times New Roman"/>
      <w:b/>
      <w:szCs w:val="20"/>
      <w:lang w:eastAsia="it-IT"/>
    </w:rPr>
  </w:style>
  <w:style w:type="paragraph" w:customStyle="1" w:styleId="Corpodelibera">
    <w:name w:val="Corpo delibera"/>
    <w:basedOn w:val="Normale"/>
    <w:rsid w:val="00CE3647"/>
    <w:pPr>
      <w:tabs>
        <w:tab w:val="left" w:pos="288"/>
        <w:tab w:val="left" w:pos="720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line="300" w:lineRule="exact"/>
      <w:jc w:val="both"/>
    </w:pPr>
    <w:rPr>
      <w:rFonts w:ascii="Century Gothic" w:eastAsia="Times New Roman" w:hAnsi="Century Gothic"/>
      <w:sz w:val="22"/>
      <w:szCs w:val="20"/>
      <w:lang w:eastAsia="it-IT"/>
    </w:rPr>
  </w:style>
  <w:style w:type="character" w:styleId="Enfasigrassetto">
    <w:name w:val="Strong"/>
    <w:qFormat/>
    <w:rsid w:val="00CE3647"/>
    <w:rPr>
      <w:b/>
      <w:bCs/>
    </w:rPr>
  </w:style>
  <w:style w:type="paragraph" w:customStyle="1" w:styleId="CM6">
    <w:name w:val="CM6"/>
    <w:basedOn w:val="Default"/>
    <w:next w:val="Default"/>
    <w:rsid w:val="00CE3647"/>
    <w:pPr>
      <w:widowControl w:val="0"/>
      <w:spacing w:after="300"/>
    </w:pPr>
    <w:rPr>
      <w:color w:val="auto"/>
    </w:rPr>
  </w:style>
  <w:style w:type="paragraph" w:customStyle="1" w:styleId="Elencoacolori-Colore11">
    <w:name w:val="Elenco a colori - Colore 11"/>
    <w:basedOn w:val="Normale"/>
    <w:qFormat/>
    <w:rsid w:val="00CE3647"/>
    <w:pPr>
      <w:ind w:left="720"/>
      <w:contextualSpacing/>
    </w:pPr>
  </w:style>
  <w:style w:type="paragraph" w:customStyle="1" w:styleId="Corpodeltesto22">
    <w:name w:val="Corpo del testo 22"/>
    <w:basedOn w:val="Normale"/>
    <w:rsid w:val="00CE3647"/>
    <w:pPr>
      <w:jc w:val="both"/>
    </w:pPr>
    <w:rPr>
      <w:rFonts w:ascii="Times New Roman" w:eastAsia="Times New Roman" w:hAnsi="Times New Roman"/>
      <w:i/>
      <w:szCs w:val="20"/>
      <w:lang w:eastAsia="it-IT"/>
    </w:rPr>
  </w:style>
  <w:style w:type="character" w:styleId="Numeropagina">
    <w:name w:val="page number"/>
    <w:basedOn w:val="Carpredefinitoparagrafo"/>
    <w:rsid w:val="00CE3647"/>
  </w:style>
  <w:style w:type="paragraph" w:styleId="Paragrafoelenco">
    <w:name w:val="List Paragraph"/>
    <w:aliases w:val="Elenco Puntato PIPPI,Normal bullet 2"/>
    <w:basedOn w:val="Normale"/>
    <w:link w:val="ParagrafoelencoCarattere"/>
    <w:uiPriority w:val="34"/>
    <w:qFormat/>
    <w:rsid w:val="00E13AEA"/>
    <w:pPr>
      <w:ind w:left="708"/>
    </w:pPr>
  </w:style>
  <w:style w:type="paragraph" w:customStyle="1" w:styleId="Corpotesto1">
    <w:name w:val="Corpo testo1"/>
    <w:basedOn w:val="Normale"/>
    <w:rsid w:val="00E13AEA"/>
    <w:pPr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  <w:shd w:val="pct25" w:color="auto" w:fill="auto"/>
      <w:jc w:val="both"/>
    </w:pPr>
    <w:rPr>
      <w:rFonts w:ascii="Times New Roman" w:eastAsia="Times New Roman" w:hAnsi="Times New Roman"/>
      <w:b/>
      <w:szCs w:val="20"/>
      <w:lang w:eastAsia="it-IT"/>
    </w:rPr>
  </w:style>
  <w:style w:type="paragraph" w:customStyle="1" w:styleId="CM3">
    <w:name w:val="CM3"/>
    <w:basedOn w:val="Default"/>
    <w:next w:val="Default"/>
    <w:uiPriority w:val="99"/>
    <w:rsid w:val="00464896"/>
    <w:pPr>
      <w:spacing w:line="288" w:lineRule="atLeast"/>
    </w:pPr>
    <w:rPr>
      <w:rFonts w:ascii="Calibri" w:eastAsia="Cambria" w:hAnsi="Calibri"/>
      <w:color w:val="auto"/>
    </w:rPr>
  </w:style>
  <w:style w:type="character" w:customStyle="1" w:styleId="Titolo7Carattere">
    <w:name w:val="Titolo 7 Carattere"/>
    <w:basedOn w:val="Carpredefinitoparagrafo"/>
    <w:link w:val="Titolo7"/>
    <w:rsid w:val="001704E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n-US"/>
    </w:rPr>
  </w:style>
  <w:style w:type="character" w:customStyle="1" w:styleId="Titolo9Carattere">
    <w:name w:val="Titolo 9 Carattere"/>
    <w:basedOn w:val="Carpredefinitoparagrafo"/>
    <w:link w:val="Titolo9"/>
    <w:semiHidden/>
    <w:rsid w:val="001704E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Corpodeltesto3">
    <w:name w:val="Body Text 3"/>
    <w:basedOn w:val="Normale"/>
    <w:link w:val="Corpodeltesto3Carattere"/>
    <w:rsid w:val="002E3CB4"/>
    <w:pPr>
      <w:spacing w:after="120"/>
    </w:pPr>
    <w:rPr>
      <w:rFonts w:ascii="Arial" w:eastAsia="Times New Roman" w:hAnsi="Arial" w:cs="Arial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2E3CB4"/>
    <w:rPr>
      <w:rFonts w:ascii="Arial" w:eastAsia="Times New Roman" w:hAnsi="Arial" w:cs="Arial"/>
      <w:sz w:val="16"/>
      <w:szCs w:val="16"/>
    </w:rPr>
  </w:style>
  <w:style w:type="character" w:customStyle="1" w:styleId="ParagrafoelencoCarattere">
    <w:name w:val="Paragrafo elenco Carattere"/>
    <w:aliases w:val="Elenco Puntato PIPPI Carattere,Normal bullet 2 Carattere"/>
    <w:link w:val="Paragrafoelenco"/>
    <w:uiPriority w:val="34"/>
    <w:qFormat/>
    <w:rsid w:val="00FF2A3D"/>
    <w:rPr>
      <w:sz w:val="24"/>
      <w:szCs w:val="24"/>
      <w:lang w:eastAsia="en-US"/>
    </w:rPr>
  </w:style>
  <w:style w:type="character" w:styleId="Rimandocommento">
    <w:name w:val="annotation reference"/>
    <w:basedOn w:val="Carpredefinitoparagrafo"/>
    <w:semiHidden/>
    <w:unhideWhenUsed/>
    <w:rsid w:val="00F07A94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F07A9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F07A94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F07A9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F07A94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 w:qFormat="1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e">
    <w:name w:val="Normal"/>
    <w:qFormat/>
    <w:rsid w:val="0064283A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CE3647"/>
    <w:pPr>
      <w:keepNext/>
      <w:jc w:val="center"/>
      <w:outlineLvl w:val="0"/>
    </w:pPr>
    <w:rPr>
      <w:rFonts w:ascii="Times New Roman" w:eastAsia="Times New Roman" w:hAnsi="Times New Roman"/>
      <w:b/>
      <w:spacing w:val="100"/>
      <w:sz w:val="56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CE3647"/>
    <w:pPr>
      <w:keepNext/>
      <w:jc w:val="both"/>
      <w:outlineLvl w:val="1"/>
    </w:pPr>
    <w:rPr>
      <w:rFonts w:ascii="Times New Roman" w:eastAsia="Times New Roman" w:hAnsi="Times New Roman"/>
      <w:spacing w:val="10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CE3647"/>
    <w:pPr>
      <w:keepNext/>
      <w:jc w:val="right"/>
      <w:outlineLvl w:val="2"/>
    </w:pPr>
    <w:rPr>
      <w:rFonts w:ascii="Times New Roman" w:eastAsia="Times New Roman" w:hAnsi="Times New Roman"/>
      <w:b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unhideWhenUsed/>
    <w:qFormat/>
    <w:rsid w:val="001704E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1704E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predefinitoparagrafo">
    <w:name w:val="Font predefinito paragrafo"/>
    <w:rsid w:val="0064283A"/>
  </w:style>
  <w:style w:type="paragraph" w:styleId="Intestazione">
    <w:name w:val="header"/>
    <w:basedOn w:val="Normale"/>
    <w:link w:val="IntestazioneCarattere"/>
    <w:uiPriority w:val="99"/>
    <w:unhideWhenUsed/>
    <w:rsid w:val="00A82DDB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link w:val="Intestazione"/>
    <w:uiPriority w:val="99"/>
    <w:rsid w:val="00A82DDB"/>
    <w:rPr>
      <w:sz w:val="24"/>
    </w:rPr>
  </w:style>
  <w:style w:type="paragraph" w:styleId="Pidipagina">
    <w:name w:val="footer"/>
    <w:basedOn w:val="Normale"/>
    <w:link w:val="PidipaginaCarattere"/>
    <w:unhideWhenUsed/>
    <w:rsid w:val="00A82DDB"/>
    <w:pPr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link w:val="Pidipagina"/>
    <w:rsid w:val="00A82DDB"/>
    <w:rPr>
      <w:sz w:val="24"/>
    </w:rPr>
  </w:style>
  <w:style w:type="character" w:styleId="Collegamentoipertestuale">
    <w:name w:val="Hyperlink"/>
    <w:rsid w:val="00885342"/>
    <w:rPr>
      <w:color w:val="0000FF"/>
      <w:u w:val="single"/>
    </w:rPr>
  </w:style>
  <w:style w:type="table" w:styleId="Grigliatabella">
    <w:name w:val="Table Grid"/>
    <w:basedOn w:val="Tabellanormale"/>
    <w:rsid w:val="00506B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inemodulo-z">
    <w:name w:val="HTML Bottom of Form"/>
    <w:basedOn w:val="Normale"/>
    <w:next w:val="Normale"/>
    <w:link w:val="Finemodulo-zCarattere"/>
    <w:hidden/>
    <w:rsid w:val="0080497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Finemodulo-zCarattere">
    <w:name w:val="Fine modulo -z Carattere"/>
    <w:link w:val="Finemodulo-z"/>
    <w:rsid w:val="00804976"/>
    <w:rPr>
      <w:rFonts w:ascii="Arial" w:hAnsi="Arial"/>
      <w:vanish/>
      <w:sz w:val="16"/>
      <w:szCs w:val="16"/>
      <w:lang w:eastAsia="en-US"/>
    </w:rPr>
  </w:style>
  <w:style w:type="paragraph" w:styleId="Iniziomodulo-z">
    <w:name w:val="HTML Top of Form"/>
    <w:basedOn w:val="Normale"/>
    <w:next w:val="Normale"/>
    <w:link w:val="Iniziomodulo-zCarattere"/>
    <w:hidden/>
    <w:rsid w:val="0080497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Iniziomodulo-zCarattere">
    <w:name w:val="Inizio modulo -z Carattere"/>
    <w:link w:val="Iniziomodulo-z"/>
    <w:rsid w:val="00804976"/>
    <w:rPr>
      <w:rFonts w:ascii="Arial" w:hAnsi="Arial"/>
      <w:vanish/>
      <w:sz w:val="16"/>
      <w:szCs w:val="16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CE3647"/>
    <w:rPr>
      <w:rFonts w:ascii="Times New Roman" w:eastAsia="Times New Roman" w:hAnsi="Times New Roman"/>
      <w:b/>
      <w:spacing w:val="100"/>
      <w:sz w:val="56"/>
    </w:rPr>
  </w:style>
  <w:style w:type="character" w:customStyle="1" w:styleId="Titolo2Carattere">
    <w:name w:val="Titolo 2 Carattere"/>
    <w:basedOn w:val="Carpredefinitoparagrafo"/>
    <w:link w:val="Titolo2"/>
    <w:rsid w:val="00CE3647"/>
    <w:rPr>
      <w:rFonts w:ascii="Times New Roman" w:eastAsia="Times New Roman" w:hAnsi="Times New Roman"/>
      <w:spacing w:val="100"/>
      <w:sz w:val="24"/>
    </w:rPr>
  </w:style>
  <w:style w:type="character" w:customStyle="1" w:styleId="Titolo3Carattere">
    <w:name w:val="Titolo 3 Carattere"/>
    <w:basedOn w:val="Carpredefinitoparagrafo"/>
    <w:link w:val="Titolo3"/>
    <w:rsid w:val="00CE3647"/>
    <w:rPr>
      <w:rFonts w:ascii="Times New Roman" w:eastAsia="Times New Roman" w:hAnsi="Times New Roman"/>
      <w:b/>
      <w:sz w:val="24"/>
    </w:rPr>
  </w:style>
  <w:style w:type="numbering" w:customStyle="1" w:styleId="Nessunelenco1">
    <w:name w:val="Nessun elenco1"/>
    <w:next w:val="Nessunelenco"/>
    <w:semiHidden/>
    <w:unhideWhenUsed/>
    <w:rsid w:val="00CE3647"/>
  </w:style>
  <w:style w:type="paragraph" w:styleId="Corpotesto">
    <w:name w:val="Body Text"/>
    <w:basedOn w:val="Normale"/>
    <w:link w:val="CorpotestoCarattere"/>
    <w:rsid w:val="00CE3647"/>
    <w:pPr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  <w:shd w:val="pct25" w:color="auto" w:fill="auto"/>
      <w:jc w:val="both"/>
    </w:pPr>
    <w:rPr>
      <w:rFonts w:ascii="Times New Roman" w:eastAsia="Times New Roman" w:hAnsi="Times New Roman"/>
      <w:b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CE3647"/>
    <w:rPr>
      <w:rFonts w:ascii="Times New Roman" w:eastAsia="Times New Roman" w:hAnsi="Times New Roman"/>
      <w:b/>
      <w:sz w:val="24"/>
      <w:shd w:val="pct25" w:color="auto" w:fill="auto"/>
    </w:rPr>
  </w:style>
  <w:style w:type="paragraph" w:styleId="Rientrocorpodeltesto">
    <w:name w:val="Body Text Indent"/>
    <w:basedOn w:val="Normale"/>
    <w:link w:val="RientrocorpodeltestoCarattere"/>
    <w:rsid w:val="00CE3647"/>
    <w:pPr>
      <w:jc w:val="both"/>
    </w:pPr>
    <w:rPr>
      <w:rFonts w:ascii="Times New Roman" w:eastAsia="Times New Roman" w:hAnsi="Times New Roman"/>
      <w:i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E3647"/>
    <w:rPr>
      <w:rFonts w:ascii="Times New Roman" w:eastAsia="Times New Roman" w:hAnsi="Times New Roman"/>
      <w:i/>
      <w:sz w:val="24"/>
    </w:rPr>
  </w:style>
  <w:style w:type="paragraph" w:styleId="Rientrocorpodeltesto2">
    <w:name w:val="Body Text Indent 2"/>
    <w:basedOn w:val="Normale"/>
    <w:link w:val="Rientrocorpodeltesto2Carattere"/>
    <w:rsid w:val="00CE3647"/>
    <w:pPr>
      <w:ind w:left="1021" w:hanging="1021"/>
      <w:jc w:val="both"/>
    </w:pPr>
    <w:rPr>
      <w:rFonts w:ascii="Times New Roman" w:eastAsia="Times New Roman" w:hAnsi="Times New Roman"/>
      <w:b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CE3647"/>
    <w:rPr>
      <w:rFonts w:ascii="Times New Roman" w:eastAsia="Times New Roman" w:hAnsi="Times New Roman"/>
      <w:b/>
      <w:sz w:val="24"/>
      <w:lang w:eastAsia="en-US"/>
    </w:rPr>
  </w:style>
  <w:style w:type="paragraph" w:customStyle="1" w:styleId="Corpodeltesto21">
    <w:name w:val="Corpo del testo 21"/>
    <w:basedOn w:val="Normale"/>
    <w:rsid w:val="00CE3647"/>
    <w:pPr>
      <w:jc w:val="both"/>
    </w:pPr>
    <w:rPr>
      <w:rFonts w:ascii="Times New Roman" w:eastAsia="Times New Roman" w:hAnsi="Times New Roman"/>
      <w:i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rsid w:val="00CE3647"/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rsid w:val="00CE3647"/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CE3647"/>
    <w:rPr>
      <w:rFonts w:ascii="Courier New" w:eastAsia="Times New Roman" w:hAnsi="Courier New"/>
    </w:rPr>
  </w:style>
  <w:style w:type="paragraph" w:styleId="Titolo">
    <w:name w:val="Title"/>
    <w:basedOn w:val="Normale"/>
    <w:link w:val="TitoloCarattere"/>
    <w:qFormat/>
    <w:rsid w:val="00CE3647"/>
    <w:pPr>
      <w:widowControl w:val="0"/>
      <w:jc w:val="center"/>
    </w:pPr>
    <w:rPr>
      <w:rFonts w:ascii="Times New Roman" w:eastAsia="Times New Roman" w:hAnsi="Times New Roman"/>
      <w:b/>
      <w:i/>
      <w:sz w:val="4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E3647"/>
    <w:rPr>
      <w:rFonts w:ascii="Times New Roman" w:eastAsia="Times New Roman" w:hAnsi="Times New Roman"/>
      <w:b/>
      <w:i/>
      <w:sz w:val="44"/>
    </w:rPr>
  </w:style>
  <w:style w:type="paragraph" w:styleId="Testofumetto">
    <w:name w:val="Balloon Text"/>
    <w:basedOn w:val="Normale"/>
    <w:link w:val="TestofumettoCarattere"/>
    <w:rsid w:val="00CE3647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rsid w:val="00CE3647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CE3647"/>
  </w:style>
  <w:style w:type="character" w:customStyle="1" w:styleId="apple-converted-space">
    <w:name w:val="apple-converted-space"/>
    <w:basedOn w:val="Carpredefinitoparagrafo"/>
    <w:rsid w:val="00CE3647"/>
  </w:style>
  <w:style w:type="paragraph" w:styleId="NormaleWeb">
    <w:name w:val="Normal (Web)"/>
    <w:basedOn w:val="Normale"/>
    <w:rsid w:val="00CE3647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Testonotaapidipagina">
    <w:name w:val="footnote text"/>
    <w:basedOn w:val="Normale"/>
    <w:link w:val="TestonotaapidipaginaCarattere"/>
    <w:rsid w:val="00CE3647"/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E3647"/>
    <w:rPr>
      <w:rFonts w:ascii="Times New Roman" w:eastAsia="Times New Roman" w:hAnsi="Times New Roman"/>
    </w:rPr>
  </w:style>
  <w:style w:type="character" w:styleId="Rimandonotaapidipagina">
    <w:name w:val="footnote reference"/>
    <w:uiPriority w:val="99"/>
    <w:rsid w:val="00CE3647"/>
    <w:rPr>
      <w:vertAlign w:val="superscript"/>
    </w:rPr>
  </w:style>
  <w:style w:type="paragraph" w:customStyle="1" w:styleId="Default">
    <w:name w:val="Default"/>
    <w:rsid w:val="00CE364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stodelblocco">
    <w:name w:val="Block Text"/>
    <w:basedOn w:val="Normale"/>
    <w:rsid w:val="00CE3647"/>
    <w:pPr>
      <w:ind w:left="993" w:right="1134" w:hanging="993"/>
      <w:jc w:val="both"/>
    </w:pPr>
    <w:rPr>
      <w:rFonts w:ascii="Times New Roman" w:eastAsia="Times New Roman" w:hAnsi="Times New Roman"/>
      <w:b/>
      <w:szCs w:val="20"/>
      <w:lang w:eastAsia="it-IT"/>
    </w:rPr>
  </w:style>
  <w:style w:type="paragraph" w:customStyle="1" w:styleId="Corpodelibera">
    <w:name w:val="Corpo delibera"/>
    <w:basedOn w:val="Normale"/>
    <w:rsid w:val="00CE3647"/>
    <w:pPr>
      <w:tabs>
        <w:tab w:val="left" w:pos="288"/>
        <w:tab w:val="left" w:pos="720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line="300" w:lineRule="exact"/>
      <w:jc w:val="both"/>
    </w:pPr>
    <w:rPr>
      <w:rFonts w:ascii="Century Gothic" w:eastAsia="Times New Roman" w:hAnsi="Century Gothic"/>
      <w:sz w:val="22"/>
      <w:szCs w:val="20"/>
      <w:lang w:eastAsia="it-IT"/>
    </w:rPr>
  </w:style>
  <w:style w:type="character" w:styleId="Enfasigrassetto">
    <w:name w:val="Strong"/>
    <w:qFormat/>
    <w:rsid w:val="00CE3647"/>
    <w:rPr>
      <w:b/>
      <w:bCs/>
    </w:rPr>
  </w:style>
  <w:style w:type="paragraph" w:customStyle="1" w:styleId="CM6">
    <w:name w:val="CM6"/>
    <w:basedOn w:val="Default"/>
    <w:next w:val="Default"/>
    <w:rsid w:val="00CE3647"/>
    <w:pPr>
      <w:widowControl w:val="0"/>
      <w:spacing w:after="300"/>
    </w:pPr>
    <w:rPr>
      <w:color w:val="auto"/>
    </w:rPr>
  </w:style>
  <w:style w:type="paragraph" w:customStyle="1" w:styleId="Elencoacolori-Colore11">
    <w:name w:val="Elenco a colori - Colore 11"/>
    <w:basedOn w:val="Normale"/>
    <w:qFormat/>
    <w:rsid w:val="00CE3647"/>
    <w:pPr>
      <w:ind w:left="720"/>
      <w:contextualSpacing/>
    </w:pPr>
  </w:style>
  <w:style w:type="paragraph" w:customStyle="1" w:styleId="Corpodeltesto22">
    <w:name w:val="Corpo del testo 22"/>
    <w:basedOn w:val="Normale"/>
    <w:rsid w:val="00CE3647"/>
    <w:pPr>
      <w:jc w:val="both"/>
    </w:pPr>
    <w:rPr>
      <w:rFonts w:ascii="Times New Roman" w:eastAsia="Times New Roman" w:hAnsi="Times New Roman"/>
      <w:i/>
      <w:szCs w:val="20"/>
      <w:lang w:eastAsia="it-IT"/>
    </w:rPr>
  </w:style>
  <w:style w:type="character" w:styleId="Numeropagina">
    <w:name w:val="page number"/>
    <w:basedOn w:val="Carpredefinitoparagrafo"/>
    <w:rsid w:val="00CE3647"/>
  </w:style>
  <w:style w:type="paragraph" w:styleId="Paragrafoelenco">
    <w:name w:val="List Paragraph"/>
    <w:aliases w:val="Elenco Puntato PIPPI,Normal bullet 2"/>
    <w:basedOn w:val="Normale"/>
    <w:link w:val="ParagrafoelencoCarattere"/>
    <w:uiPriority w:val="34"/>
    <w:qFormat/>
    <w:rsid w:val="00E13AEA"/>
    <w:pPr>
      <w:ind w:left="708"/>
    </w:pPr>
  </w:style>
  <w:style w:type="paragraph" w:customStyle="1" w:styleId="Corpotesto1">
    <w:name w:val="Corpo testo1"/>
    <w:basedOn w:val="Normale"/>
    <w:rsid w:val="00E13AEA"/>
    <w:pPr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  <w:shd w:val="pct25" w:color="auto" w:fill="auto"/>
      <w:jc w:val="both"/>
    </w:pPr>
    <w:rPr>
      <w:rFonts w:ascii="Times New Roman" w:eastAsia="Times New Roman" w:hAnsi="Times New Roman"/>
      <w:b/>
      <w:szCs w:val="20"/>
      <w:lang w:eastAsia="it-IT"/>
    </w:rPr>
  </w:style>
  <w:style w:type="paragraph" w:customStyle="1" w:styleId="CM3">
    <w:name w:val="CM3"/>
    <w:basedOn w:val="Default"/>
    <w:next w:val="Default"/>
    <w:uiPriority w:val="99"/>
    <w:rsid w:val="00464896"/>
    <w:pPr>
      <w:spacing w:line="288" w:lineRule="atLeast"/>
    </w:pPr>
    <w:rPr>
      <w:rFonts w:ascii="Calibri" w:eastAsia="Cambria" w:hAnsi="Calibri"/>
      <w:color w:val="auto"/>
    </w:rPr>
  </w:style>
  <w:style w:type="character" w:customStyle="1" w:styleId="Titolo7Carattere">
    <w:name w:val="Titolo 7 Carattere"/>
    <w:basedOn w:val="Carpredefinitoparagrafo"/>
    <w:link w:val="Titolo7"/>
    <w:rsid w:val="001704E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n-US"/>
    </w:rPr>
  </w:style>
  <w:style w:type="character" w:customStyle="1" w:styleId="Titolo9Carattere">
    <w:name w:val="Titolo 9 Carattere"/>
    <w:basedOn w:val="Carpredefinitoparagrafo"/>
    <w:link w:val="Titolo9"/>
    <w:semiHidden/>
    <w:rsid w:val="001704E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Corpodeltesto3">
    <w:name w:val="Body Text 3"/>
    <w:basedOn w:val="Normale"/>
    <w:link w:val="Corpodeltesto3Carattere"/>
    <w:rsid w:val="002E3CB4"/>
    <w:pPr>
      <w:spacing w:after="120"/>
    </w:pPr>
    <w:rPr>
      <w:rFonts w:ascii="Arial" w:eastAsia="Times New Roman" w:hAnsi="Arial" w:cs="Arial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2E3CB4"/>
    <w:rPr>
      <w:rFonts w:ascii="Arial" w:eastAsia="Times New Roman" w:hAnsi="Arial" w:cs="Arial"/>
      <w:sz w:val="16"/>
      <w:szCs w:val="16"/>
    </w:rPr>
  </w:style>
  <w:style w:type="character" w:customStyle="1" w:styleId="ParagrafoelencoCarattere">
    <w:name w:val="Paragrafo elenco Carattere"/>
    <w:aliases w:val="Elenco Puntato PIPPI Carattere,Normal bullet 2 Carattere"/>
    <w:link w:val="Paragrafoelenco"/>
    <w:uiPriority w:val="34"/>
    <w:qFormat/>
    <w:rsid w:val="00FF2A3D"/>
    <w:rPr>
      <w:sz w:val="24"/>
      <w:szCs w:val="24"/>
      <w:lang w:eastAsia="en-US"/>
    </w:rPr>
  </w:style>
  <w:style w:type="character" w:styleId="Rimandocommento">
    <w:name w:val="annotation reference"/>
    <w:basedOn w:val="Carpredefinitoparagrafo"/>
    <w:semiHidden/>
    <w:unhideWhenUsed/>
    <w:rsid w:val="00F07A94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F07A9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F07A94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F07A9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F07A9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5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ufficio.garantedigenere@pec.rupar.puglia.i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garanteprivacy.i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ufficio.garantedigenere@pec.rupar.puglia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pd@regione.puglia.it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g.sannolla@regione.puglia.it" TargetMode="External"/><Relationship Id="rId10" Type="http://schemas.openxmlformats.org/officeDocument/2006/relationships/hyperlink" Target="mailto:segreteriapri.regionepuglia@pec.rupar.puglia.it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mailto:ufficio.garantedigenere@pec.rupar.puglia.it" TargetMode="External"/><Relationship Id="rId14" Type="http://schemas.openxmlformats.org/officeDocument/2006/relationships/hyperlink" Target="mailto:ufficio.garantedigenere@pec.rupar.puglia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ione.pugl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03449-CCE7-4E99-9243-A5B964658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3329</Words>
  <Characters>18979</Characters>
  <Application>Microsoft Office Word</Application>
  <DocSecurity>0</DocSecurity>
  <Lines>158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DPCM 2021_Avviso case I e  2 livello</vt:lpstr>
    </vt:vector>
  </TitlesOfParts>
  <Company>HP</Company>
  <LinksUpToDate>false</LinksUpToDate>
  <CharactersWithSpaces>22264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DPCM 2021_Avviso case I e  2 livello</dc:title>
  <dc:subject>Allegato e modulistica</dc:subject>
  <dc:creator>Sannolla</dc:creator>
  <cp:keywords>prevenzione e contrasto violenza</cp:keywords>
  <cp:lastModifiedBy>Corti Tiziana</cp:lastModifiedBy>
  <cp:revision>3</cp:revision>
  <cp:lastPrinted>2017-05-03T14:32:00Z</cp:lastPrinted>
  <dcterms:created xsi:type="dcterms:W3CDTF">2024-11-05T13:55:00Z</dcterms:created>
  <dcterms:modified xsi:type="dcterms:W3CDTF">2024-11-05T14:02:00Z</dcterms:modified>
</cp:coreProperties>
</file>