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561" w:rsidRPr="00BE1561" w:rsidRDefault="00BE1561" w:rsidP="00BE1561">
      <w:pPr>
        <w:spacing w:after="0" w:line="240" w:lineRule="auto"/>
        <w:ind w:firstLine="7371"/>
        <w:rPr>
          <w:rFonts w:ascii="Calibri" w:eastAsia="Calibri" w:hAnsi="Calibri" w:cs="Calibri"/>
        </w:rPr>
      </w:pPr>
      <w:bookmarkStart w:id="0" w:name="_GoBack"/>
      <w:bookmarkEnd w:id="0"/>
      <w:r w:rsidRPr="00BE1561">
        <w:rPr>
          <w:rFonts w:ascii="Calibri" w:eastAsia="Calibri" w:hAnsi="Calibri" w:cs="Calibri"/>
        </w:rPr>
        <w:t>MOD. A10)</w:t>
      </w:r>
    </w:p>
    <w:p w:rsidR="00BE1561" w:rsidRPr="00BE1561" w:rsidRDefault="00BE1561" w:rsidP="00BE1561">
      <w:pPr>
        <w:spacing w:after="0" w:line="240" w:lineRule="auto"/>
        <w:contextualSpacing/>
        <w:rPr>
          <w:rFonts w:ascii="Calibri" w:eastAsia="Calibri" w:hAnsi="Calibri" w:cs="Calibri"/>
          <w:u w:val="single"/>
        </w:rPr>
      </w:pPr>
      <w:r w:rsidRPr="00BE1561">
        <w:rPr>
          <w:rFonts w:ascii="Calibri" w:eastAsia="Calibri" w:hAnsi="Calibri" w:cs="Calibri"/>
          <w:noProof/>
          <w:lang w:eastAsia="it-IT"/>
        </w:rPr>
        <w:drawing>
          <wp:inline distT="0" distB="0" distL="0" distR="0" wp14:anchorId="4070FF62" wp14:editId="4A021C08">
            <wp:extent cx="939800" cy="539750"/>
            <wp:effectExtent l="0" t="0" r="0" b="0"/>
            <wp:docPr id="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055026" cy="605927"/>
                    </a:xfrm>
                    <a:prstGeom prst="rect">
                      <a:avLst/>
                    </a:prstGeom>
                  </pic:spPr>
                </pic:pic>
              </a:graphicData>
            </a:graphic>
          </wp:inline>
        </w:drawing>
      </w:r>
    </w:p>
    <w:p w:rsidR="00BE1561" w:rsidRPr="00BE1561" w:rsidRDefault="00BE1561" w:rsidP="00BE1561">
      <w:pPr>
        <w:spacing w:after="0" w:line="240" w:lineRule="auto"/>
        <w:contextualSpacing/>
        <w:rPr>
          <w:rFonts w:ascii="Calibri" w:eastAsia="Calibri" w:hAnsi="Calibri" w:cs="Calibri"/>
          <w:u w:val="single"/>
        </w:rPr>
      </w:pPr>
    </w:p>
    <w:tbl>
      <w:tblPr>
        <w:tblW w:w="6013" w:type="dxa"/>
        <w:tblInd w:w="3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3"/>
      </w:tblGrid>
      <w:tr w:rsidR="00BE1561" w:rsidRPr="00BE1561" w:rsidTr="003E214B">
        <w:trPr>
          <w:trHeight w:val="648"/>
        </w:trPr>
        <w:tc>
          <w:tcPr>
            <w:tcW w:w="6013" w:type="dxa"/>
          </w:tcPr>
          <w:p w:rsidR="00BE1561" w:rsidRPr="00BE1561" w:rsidRDefault="00BE1561" w:rsidP="00BE1561">
            <w:pPr>
              <w:spacing w:after="0" w:line="240" w:lineRule="auto"/>
              <w:contextualSpacing/>
              <w:rPr>
                <w:rFonts w:ascii="Calibri" w:eastAsia="Calibri" w:hAnsi="Calibri" w:cs="Calibri"/>
                <w:b/>
                <w:bCs/>
                <w:sz w:val="24"/>
                <w:szCs w:val="24"/>
              </w:rPr>
            </w:pPr>
            <w:r w:rsidRPr="00BE1561">
              <w:rPr>
                <w:rFonts w:ascii="Calibri" w:eastAsia="Calibri" w:hAnsi="Calibri" w:cs="Calibri"/>
                <w:b/>
                <w:bCs/>
              </w:rPr>
              <w:t xml:space="preserve">MODULO PERSONALE DIRIGENTE </w:t>
            </w:r>
          </w:p>
          <w:p w:rsidR="00BE1561" w:rsidRPr="00BE1561" w:rsidRDefault="00BE1561" w:rsidP="00BE1561">
            <w:pPr>
              <w:spacing w:after="0" w:line="240" w:lineRule="auto"/>
              <w:contextualSpacing/>
              <w:rPr>
                <w:rFonts w:ascii="Calibri" w:eastAsia="Calibri" w:hAnsi="Calibri" w:cs="Calibri"/>
                <w:b/>
                <w:bCs/>
                <w:sz w:val="24"/>
                <w:szCs w:val="24"/>
              </w:rPr>
            </w:pPr>
            <w:r w:rsidRPr="00BE1561">
              <w:rPr>
                <w:rFonts w:ascii="Calibri" w:eastAsia="Calibri" w:hAnsi="Calibri" w:cs="Calibri"/>
                <w:bCs/>
              </w:rPr>
              <w:t>(da compilare all’atto del conferimento dell’incarico)</w:t>
            </w:r>
          </w:p>
        </w:tc>
      </w:tr>
    </w:tbl>
    <w:p w:rsidR="00BE1561" w:rsidRPr="00BE1561" w:rsidRDefault="00BE1561" w:rsidP="00BE1561">
      <w:pPr>
        <w:spacing w:after="0" w:line="240" w:lineRule="auto"/>
        <w:contextualSpacing/>
        <w:jc w:val="right"/>
        <w:rPr>
          <w:rFonts w:ascii="Calibri" w:eastAsia="Calibri" w:hAnsi="Calibri" w:cs="Calibri"/>
          <w:u w:val="single"/>
        </w:rPr>
      </w:pPr>
    </w:p>
    <w:p w:rsidR="00BE1561" w:rsidRPr="00BE1561" w:rsidRDefault="00BE1561" w:rsidP="00BE1561">
      <w:pPr>
        <w:spacing w:after="0" w:line="240" w:lineRule="auto"/>
        <w:contextualSpacing/>
        <w:jc w:val="right"/>
        <w:rPr>
          <w:rFonts w:ascii="Calibri" w:eastAsia="Calibri" w:hAnsi="Calibri" w:cs="Calibri"/>
          <w:u w:val="single"/>
        </w:rPr>
      </w:pPr>
    </w:p>
    <w:p w:rsidR="00BE1561" w:rsidRPr="00BE1561" w:rsidRDefault="00BE1561" w:rsidP="00BE1561">
      <w:pPr>
        <w:spacing w:after="0" w:line="240" w:lineRule="auto"/>
        <w:contextualSpacing/>
        <w:jc w:val="right"/>
        <w:rPr>
          <w:rFonts w:ascii="Calibri" w:eastAsia="Calibri" w:hAnsi="Calibri" w:cs="Calibri"/>
          <w:u w:val="single"/>
        </w:rPr>
      </w:pPr>
    </w:p>
    <w:p w:rsidR="00BE1561" w:rsidRPr="00BE1561" w:rsidRDefault="00BE1561" w:rsidP="00BE1561">
      <w:pPr>
        <w:spacing w:after="0" w:line="240" w:lineRule="auto"/>
        <w:contextualSpacing/>
        <w:jc w:val="right"/>
        <w:rPr>
          <w:rFonts w:ascii="Calibri" w:eastAsia="Calibri" w:hAnsi="Calibri" w:cs="Calibri"/>
        </w:rPr>
      </w:pPr>
    </w:p>
    <w:p w:rsidR="00BE1561" w:rsidRPr="00BE1561" w:rsidRDefault="00BE1561" w:rsidP="00BE1561">
      <w:pPr>
        <w:spacing w:after="0" w:line="240" w:lineRule="auto"/>
        <w:contextualSpacing/>
        <w:jc w:val="right"/>
        <w:rPr>
          <w:rFonts w:ascii="Calibri" w:eastAsia="Calibri" w:hAnsi="Calibri" w:cs="Calibri"/>
          <w:i/>
        </w:rPr>
      </w:pPr>
      <w:r w:rsidRPr="00BE1561">
        <w:rPr>
          <w:rFonts w:ascii="Calibri" w:eastAsia="Calibri" w:hAnsi="Calibri" w:cs="Calibri"/>
          <w:i/>
        </w:rPr>
        <w:t xml:space="preserve">Al Dirigente della Sezione Personale </w:t>
      </w:r>
    </w:p>
    <w:p w:rsidR="00BE1561" w:rsidRPr="00BE1561" w:rsidRDefault="00BE1561" w:rsidP="00BE1561">
      <w:pPr>
        <w:spacing w:after="0" w:line="240" w:lineRule="auto"/>
        <w:contextualSpacing/>
        <w:jc w:val="right"/>
        <w:rPr>
          <w:rFonts w:ascii="Calibri" w:eastAsia="Calibri" w:hAnsi="Calibri" w:cs="Calibri"/>
        </w:rPr>
      </w:pPr>
    </w:p>
    <w:p w:rsidR="00BE1561" w:rsidRPr="00BE1561" w:rsidRDefault="00BE1561" w:rsidP="00BE1561">
      <w:pPr>
        <w:spacing w:after="0" w:line="240" w:lineRule="auto"/>
        <w:contextualSpacing/>
        <w:jc w:val="right"/>
        <w:rPr>
          <w:rFonts w:ascii="Calibri" w:eastAsia="Calibri" w:hAnsi="Calibri" w:cs="Calibri"/>
        </w:rPr>
      </w:pPr>
      <w:r w:rsidRPr="00BE1561">
        <w:rPr>
          <w:rFonts w:ascii="Calibri" w:eastAsia="Calibri" w:hAnsi="Calibri" w:cs="Calibri"/>
        </w:rPr>
        <w:t>__________________________________</w:t>
      </w:r>
    </w:p>
    <w:p w:rsidR="00BE1561" w:rsidRPr="00BE1561" w:rsidRDefault="00BE1561" w:rsidP="00BE1561">
      <w:pPr>
        <w:spacing w:after="0" w:line="240" w:lineRule="auto"/>
        <w:contextualSpacing/>
        <w:jc w:val="center"/>
        <w:rPr>
          <w:rFonts w:ascii="Calibri" w:eastAsia="Calibri" w:hAnsi="Calibri" w:cs="Calibri"/>
        </w:rPr>
      </w:pPr>
    </w:p>
    <w:p w:rsidR="00BE1561" w:rsidRPr="00BE1561" w:rsidRDefault="00BE1561" w:rsidP="00BE1561">
      <w:pPr>
        <w:spacing w:after="0" w:line="240" w:lineRule="auto"/>
        <w:contextualSpacing/>
        <w:jc w:val="center"/>
        <w:rPr>
          <w:rFonts w:ascii="Calibri" w:eastAsia="Calibri" w:hAnsi="Calibri" w:cs="Calibri"/>
          <w:u w:val="single"/>
        </w:rPr>
      </w:pPr>
    </w:p>
    <w:p w:rsidR="00BE1561" w:rsidRPr="00BE1561" w:rsidRDefault="00BE1561" w:rsidP="00BE1561">
      <w:pPr>
        <w:spacing w:after="0" w:line="240" w:lineRule="auto"/>
        <w:contextualSpacing/>
        <w:jc w:val="center"/>
        <w:rPr>
          <w:rFonts w:ascii="Calibri" w:eastAsia="Calibri" w:hAnsi="Calibri" w:cs="Calibri"/>
          <w:u w:val="single"/>
        </w:rPr>
      </w:pPr>
    </w:p>
    <w:p w:rsidR="00BE1561" w:rsidRPr="00BE1561" w:rsidRDefault="00BE1561" w:rsidP="00BE1561">
      <w:pPr>
        <w:spacing w:after="0" w:line="240" w:lineRule="auto"/>
        <w:contextualSpacing/>
        <w:jc w:val="center"/>
        <w:rPr>
          <w:rFonts w:ascii="Calibri" w:eastAsia="Calibri" w:hAnsi="Calibri" w:cs="Calibri"/>
          <w:b/>
          <w:bCs/>
        </w:rPr>
      </w:pPr>
      <w:r w:rsidRPr="00BE1561">
        <w:rPr>
          <w:rFonts w:ascii="Calibri" w:eastAsia="Calibri" w:hAnsi="Calibri" w:cs="Calibri"/>
          <w:b/>
          <w:bCs/>
        </w:rPr>
        <w:t>DICHIARAZIONE DI INSUSSISTENZA DELLE CAUSE DI INCONFERIBILITÀ PER INCARICHI AMMINISTRATIVI DI VERTICE E INCARICHI DIRIGENZIALI INTERNI ED ESTERNI *</w:t>
      </w:r>
      <w:r w:rsidRPr="00BE1561">
        <w:rPr>
          <w:rFonts w:ascii="Calibri" w:eastAsia="Calibri" w:hAnsi="Calibri" w:cs="Calibri"/>
          <w:b/>
          <w:bCs/>
          <w:color w:val="FFFFFF"/>
          <w:vertAlign w:val="superscript"/>
        </w:rPr>
        <w:footnoteReference w:customMarkFollows="1" w:id="1"/>
        <w:t>*</w:t>
      </w:r>
    </w:p>
    <w:p w:rsidR="00BE1561" w:rsidRPr="00BE1561" w:rsidRDefault="00BE1561" w:rsidP="00BE1561">
      <w:pPr>
        <w:spacing w:after="0" w:line="240" w:lineRule="auto"/>
        <w:contextualSpacing/>
        <w:jc w:val="center"/>
        <w:rPr>
          <w:rFonts w:ascii="Calibri" w:eastAsia="Calibri" w:hAnsi="Calibri" w:cs="Calibri"/>
          <w:sz w:val="20"/>
          <w:szCs w:val="20"/>
        </w:rPr>
      </w:pPr>
      <w:r w:rsidRPr="00BE1561">
        <w:rPr>
          <w:rFonts w:ascii="Calibri" w:eastAsia="Calibri" w:hAnsi="Calibri" w:cs="Calibri"/>
          <w:sz w:val="20"/>
          <w:szCs w:val="20"/>
        </w:rPr>
        <w:t>(resa ai sensi degli artt. 46 e 47 del D.P.R. n. 445/2000)</w:t>
      </w:r>
    </w:p>
    <w:p w:rsidR="00BE1561" w:rsidRPr="00BE1561" w:rsidRDefault="00BE1561" w:rsidP="00BE1561">
      <w:pPr>
        <w:spacing w:after="0" w:line="240" w:lineRule="auto"/>
        <w:contextualSpacing/>
        <w:jc w:val="center"/>
        <w:rPr>
          <w:rFonts w:ascii="Calibri" w:eastAsia="Calibri" w:hAnsi="Calibri" w:cs="Calibri"/>
          <w:sz w:val="20"/>
          <w:szCs w:val="20"/>
        </w:rPr>
      </w:pPr>
      <w:r w:rsidRPr="00BE1561">
        <w:rPr>
          <w:rFonts w:ascii="Calibri" w:eastAsia="Calibri" w:hAnsi="Calibri" w:cs="Calibri"/>
          <w:sz w:val="20"/>
          <w:szCs w:val="20"/>
        </w:rPr>
        <w:t xml:space="preserve"> </w:t>
      </w:r>
    </w:p>
    <w:p w:rsidR="00BE1561" w:rsidRPr="00BE1561" w:rsidRDefault="00BE1561" w:rsidP="00BE1561">
      <w:pPr>
        <w:spacing w:after="0" w:line="240" w:lineRule="auto"/>
        <w:contextualSpacing/>
        <w:rPr>
          <w:rFonts w:ascii="Calibri" w:eastAsia="Calibri" w:hAnsi="Calibri" w:cs="Calibri"/>
          <w:sz w:val="20"/>
          <w:szCs w:val="20"/>
          <w:u w:val="single"/>
        </w:rPr>
      </w:pPr>
    </w:p>
    <w:p w:rsidR="00BE1561" w:rsidRPr="00BE1561" w:rsidRDefault="00BE1561" w:rsidP="00BE1561">
      <w:pPr>
        <w:spacing w:after="0" w:line="240" w:lineRule="auto"/>
        <w:contextualSpacing/>
        <w:rPr>
          <w:rFonts w:ascii="Calibri" w:eastAsia="Calibri" w:hAnsi="Calibri" w:cs="Calibri"/>
        </w:rPr>
      </w:pPr>
    </w:p>
    <w:p w:rsidR="00BE1561" w:rsidRPr="00BE1561" w:rsidRDefault="00BE1561" w:rsidP="00BE1561">
      <w:pPr>
        <w:spacing w:after="0" w:line="240" w:lineRule="auto"/>
        <w:contextualSpacing/>
        <w:rPr>
          <w:rFonts w:ascii="Calibri" w:eastAsia="Calibri" w:hAnsi="Calibri" w:cs="Calibri"/>
        </w:rPr>
      </w:pPr>
      <w:r w:rsidRPr="00BE1561">
        <w:rPr>
          <w:rFonts w:ascii="Calibri" w:eastAsia="Calibri" w:hAnsi="Calibri" w:cs="Calibri"/>
        </w:rPr>
        <w:t>Il/La sottoscritto/a____________________________________ con riferimento all’incarico di________________________________________________________________________________;</w:t>
      </w:r>
    </w:p>
    <w:p w:rsidR="00BE1561" w:rsidRPr="00BE1561" w:rsidRDefault="00BE1561" w:rsidP="00BE1561">
      <w:pPr>
        <w:tabs>
          <w:tab w:val="left" w:pos="6300"/>
        </w:tabs>
        <w:spacing w:after="0" w:line="240" w:lineRule="auto"/>
        <w:rPr>
          <w:rFonts w:ascii="Calibri" w:eastAsia="Calibri" w:hAnsi="Calibri" w:cs="Calibri"/>
        </w:rPr>
      </w:pPr>
      <w:r w:rsidRPr="00BE1561">
        <w:rPr>
          <w:rFonts w:ascii="Calibri" w:eastAsia="Calibri" w:hAnsi="Calibri" w:cs="Calibri"/>
        </w:rPr>
        <w:tab/>
      </w:r>
    </w:p>
    <w:p w:rsidR="00BE1561" w:rsidRPr="00BE1561" w:rsidRDefault="00BE1561" w:rsidP="00BE1561">
      <w:pPr>
        <w:tabs>
          <w:tab w:val="left" w:pos="6300"/>
        </w:tabs>
        <w:spacing w:after="0" w:line="240" w:lineRule="auto"/>
        <w:rPr>
          <w:rFonts w:ascii="Calibri" w:eastAsia="Calibri" w:hAnsi="Calibri" w:cs="Calibri"/>
        </w:rPr>
      </w:pPr>
    </w:p>
    <w:p w:rsidR="00BE1561" w:rsidRPr="00BE1561" w:rsidRDefault="00BE1561" w:rsidP="00BE1561">
      <w:pPr>
        <w:spacing w:after="0" w:line="240" w:lineRule="auto"/>
        <w:contextualSpacing/>
        <w:jc w:val="both"/>
        <w:rPr>
          <w:rFonts w:ascii="Calibri" w:eastAsia="Calibri" w:hAnsi="Calibri" w:cs="Calibri"/>
        </w:rPr>
      </w:pPr>
      <w:r w:rsidRPr="00BE1561">
        <w:rPr>
          <w:rFonts w:ascii="Calibri" w:eastAsia="Calibri" w:hAnsi="Calibri" w:cs="Calibri"/>
        </w:rPr>
        <w:t>Ai sensi dell’art. 20 del D.Lgs. n. 39/2013 “Disposizioni in materia di inconferibilità e incompatibilità di incarichi presso le pubbliche amministrazioni e presso gli enti privati in controllo pubblico, a norma dell'articolo 1, commi 49 e 50, della legge 6 novembre 2012, n. 190”;</w:t>
      </w:r>
    </w:p>
    <w:p w:rsidR="00BE1561" w:rsidRPr="00BE1561" w:rsidRDefault="00BE1561" w:rsidP="00BE1561">
      <w:pPr>
        <w:spacing w:after="0" w:line="240" w:lineRule="auto"/>
        <w:contextualSpacing/>
        <w:rPr>
          <w:rFonts w:ascii="Calibri" w:eastAsia="Calibri" w:hAnsi="Calibri" w:cs="Calibri"/>
        </w:rPr>
      </w:pPr>
    </w:p>
    <w:p w:rsidR="00BE1561" w:rsidRPr="00BE1561" w:rsidRDefault="00BE1561" w:rsidP="00BE1561">
      <w:pPr>
        <w:spacing w:after="0" w:line="240" w:lineRule="auto"/>
        <w:contextualSpacing/>
        <w:jc w:val="center"/>
        <w:rPr>
          <w:rFonts w:ascii="Calibri" w:eastAsia="Calibri" w:hAnsi="Calibri" w:cs="Calibri"/>
          <w:b/>
          <w:bCs/>
        </w:rPr>
      </w:pPr>
    </w:p>
    <w:p w:rsidR="00BE1561" w:rsidRPr="00BE1561" w:rsidRDefault="00BE1561" w:rsidP="00BE1561">
      <w:pPr>
        <w:spacing w:after="0" w:line="240" w:lineRule="auto"/>
        <w:contextualSpacing/>
        <w:jc w:val="center"/>
        <w:rPr>
          <w:rFonts w:ascii="Calibri" w:eastAsia="Calibri" w:hAnsi="Calibri" w:cs="Calibri"/>
          <w:b/>
          <w:bCs/>
        </w:rPr>
      </w:pPr>
      <w:r w:rsidRPr="00BE1561">
        <w:rPr>
          <w:rFonts w:ascii="Calibri" w:eastAsia="Calibri" w:hAnsi="Calibri" w:cs="Calibri"/>
          <w:b/>
          <w:bCs/>
        </w:rPr>
        <w:t>consapevole</w:t>
      </w:r>
    </w:p>
    <w:p w:rsidR="00BE1561" w:rsidRPr="00BE1561" w:rsidRDefault="00BE1561" w:rsidP="00BE1561">
      <w:pPr>
        <w:spacing w:after="0" w:line="240" w:lineRule="auto"/>
        <w:contextualSpacing/>
        <w:jc w:val="center"/>
        <w:rPr>
          <w:rFonts w:ascii="Calibri" w:eastAsia="Calibri" w:hAnsi="Calibri" w:cs="Calibri"/>
        </w:rPr>
      </w:pPr>
    </w:p>
    <w:p w:rsidR="00BE1561" w:rsidRPr="00BE1561" w:rsidRDefault="00BE1561" w:rsidP="00BE1561">
      <w:pPr>
        <w:numPr>
          <w:ilvl w:val="0"/>
          <w:numId w:val="1"/>
        </w:numPr>
        <w:spacing w:after="160" w:line="259" w:lineRule="auto"/>
        <w:contextualSpacing/>
        <w:jc w:val="both"/>
        <w:rPr>
          <w:rFonts w:ascii="Calibri" w:eastAsia="Calibri" w:hAnsi="Calibri" w:cs="Calibri"/>
        </w:rPr>
      </w:pPr>
      <w:r w:rsidRPr="00BE1561">
        <w:rPr>
          <w:rFonts w:ascii="Calibri" w:eastAsia="Calibri" w:hAnsi="Calibri" w:cs="Calibri"/>
        </w:rPr>
        <w:t>delle conseguenze previste all’art. 75 del D.P.R. n. 445/2000, nonché delle sanzioni penali per dichiarazioni mendaci, falsità in atti e uso di atti falsi di cui all’art. 76 del medesimo decreto;</w:t>
      </w:r>
    </w:p>
    <w:p w:rsidR="00BE1561" w:rsidRPr="00BE1561" w:rsidRDefault="00BE1561" w:rsidP="00BE1561">
      <w:pPr>
        <w:numPr>
          <w:ilvl w:val="0"/>
          <w:numId w:val="1"/>
        </w:numPr>
        <w:spacing w:after="160" w:line="259" w:lineRule="auto"/>
        <w:contextualSpacing/>
        <w:jc w:val="both"/>
        <w:rPr>
          <w:rFonts w:ascii="Calibri" w:eastAsia="Calibri" w:hAnsi="Calibri" w:cs="Calibri"/>
        </w:rPr>
      </w:pPr>
      <w:r w:rsidRPr="00BE1561">
        <w:rPr>
          <w:rFonts w:ascii="Calibri" w:eastAsia="Calibri" w:hAnsi="Calibri" w:cs="Calibri"/>
        </w:rPr>
        <w:t>dell’obbligo di presentare, all’atto del conferimento dell’incarico, una dichiarazione sulla insussistenza delle cause di inconferibilità di cui al D.Lgs. n. 39/2013;</w:t>
      </w:r>
    </w:p>
    <w:p w:rsidR="00BE1561" w:rsidRPr="00BE1561" w:rsidRDefault="00BE1561" w:rsidP="00BE1561">
      <w:pPr>
        <w:numPr>
          <w:ilvl w:val="0"/>
          <w:numId w:val="1"/>
        </w:numPr>
        <w:spacing w:after="160" w:line="259" w:lineRule="auto"/>
        <w:contextualSpacing/>
        <w:jc w:val="both"/>
        <w:rPr>
          <w:rFonts w:ascii="Calibri" w:eastAsia="Calibri" w:hAnsi="Calibri" w:cs="Calibri"/>
        </w:rPr>
      </w:pPr>
      <w:r w:rsidRPr="00BE1561">
        <w:rPr>
          <w:rFonts w:ascii="Calibri" w:eastAsia="Calibri" w:hAnsi="Calibri" w:cs="Calibri"/>
        </w:rPr>
        <w:t>che la dichiarazione sulla insussistenza di cause di inconferibilità è condizione per l’acquisizione dell’efficacia dell’incarico, ai sensi dell’art. 20, co. 4, del D.Lgs. n. 39/2013;</w:t>
      </w:r>
    </w:p>
    <w:p w:rsidR="00BE1561" w:rsidRPr="00BE1561" w:rsidRDefault="00BE1561" w:rsidP="00BE1561">
      <w:pPr>
        <w:numPr>
          <w:ilvl w:val="0"/>
          <w:numId w:val="1"/>
        </w:numPr>
        <w:spacing w:after="160" w:line="259" w:lineRule="auto"/>
        <w:contextualSpacing/>
        <w:jc w:val="both"/>
        <w:rPr>
          <w:rFonts w:ascii="Calibri" w:eastAsia="Calibri" w:hAnsi="Calibri" w:cs="Calibri"/>
        </w:rPr>
      </w:pPr>
      <w:r w:rsidRPr="00BE1561">
        <w:rPr>
          <w:rFonts w:ascii="Calibri" w:eastAsia="Calibri" w:hAnsi="Calibri" w:cs="Calibri"/>
        </w:rPr>
        <w:t>che, ai sensi dell’art. 20, co. 5, del D.Lgs. n. 39/2013, la dichiarazione mendace, accertata dalla stessa amministrazione, nel rispetto del diritto di difesa e del contraddittorio dell’interessato, comporta la inconferibilità di qualsivoglia incarico di cui al medesimo decreto per un periodo di 5 anni, ferma restando ogni altra responsabilità;</w:t>
      </w:r>
    </w:p>
    <w:p w:rsidR="00BE1561" w:rsidRPr="00BE1561" w:rsidRDefault="00BE1561" w:rsidP="00BE1561">
      <w:pPr>
        <w:numPr>
          <w:ilvl w:val="0"/>
          <w:numId w:val="1"/>
        </w:numPr>
        <w:spacing w:after="160" w:line="259" w:lineRule="auto"/>
        <w:contextualSpacing/>
        <w:jc w:val="both"/>
        <w:rPr>
          <w:rFonts w:ascii="Calibri" w:eastAsia="Calibri" w:hAnsi="Calibri" w:cs="Calibri"/>
        </w:rPr>
      </w:pPr>
      <w:r w:rsidRPr="00BE1561">
        <w:rPr>
          <w:rFonts w:ascii="Calibri" w:eastAsia="Calibri" w:hAnsi="Calibri" w:cs="Calibri"/>
        </w:rPr>
        <w:t>che, ai sensi dell’art. 17 del D.Lgs. n. 39/2013, l’atto di conferimento dell’incarico adottato e il relativo contratto che risultino lesivi delle disposizioni del medesimo decreto sono nulli;</w:t>
      </w:r>
    </w:p>
    <w:p w:rsidR="00BE1561" w:rsidRPr="00BE1561" w:rsidRDefault="00BE1561" w:rsidP="00BE1561">
      <w:pPr>
        <w:spacing w:after="0" w:line="240" w:lineRule="auto"/>
        <w:contextualSpacing/>
        <w:jc w:val="center"/>
        <w:rPr>
          <w:rFonts w:ascii="Calibri" w:eastAsia="Calibri" w:hAnsi="Calibri" w:cs="Calibri"/>
          <w:b/>
          <w:bCs/>
        </w:rPr>
      </w:pPr>
      <w:r w:rsidRPr="00BE1561">
        <w:rPr>
          <w:rFonts w:ascii="Calibri" w:eastAsia="Calibri" w:hAnsi="Calibri" w:cs="Calibri"/>
          <w:b/>
          <w:bCs/>
        </w:rPr>
        <w:lastRenderedPageBreak/>
        <w:t>DICHIARA</w:t>
      </w:r>
    </w:p>
    <w:p w:rsidR="00BE1561" w:rsidRPr="00BE1561" w:rsidRDefault="00BE1561" w:rsidP="00BE1561">
      <w:pPr>
        <w:spacing w:after="0" w:line="240" w:lineRule="auto"/>
        <w:contextualSpacing/>
        <w:jc w:val="center"/>
        <w:rPr>
          <w:rFonts w:ascii="Calibri" w:eastAsia="Calibri" w:hAnsi="Calibri" w:cs="Calibri"/>
          <w:b/>
          <w:bCs/>
        </w:rPr>
      </w:pPr>
    </w:p>
    <w:p w:rsidR="00BE1561" w:rsidRPr="00BE1561" w:rsidRDefault="00BE1561" w:rsidP="00BE1561">
      <w:pPr>
        <w:numPr>
          <w:ilvl w:val="0"/>
          <w:numId w:val="2"/>
        </w:numPr>
        <w:spacing w:after="160" w:line="259" w:lineRule="auto"/>
        <w:contextualSpacing/>
        <w:jc w:val="both"/>
        <w:rPr>
          <w:rFonts w:ascii="Calibri" w:eastAsia="Calibri" w:hAnsi="Calibri" w:cs="Calibri"/>
          <w:iCs/>
        </w:rPr>
      </w:pPr>
      <w:r w:rsidRPr="00BE1561">
        <w:rPr>
          <w:rFonts w:ascii="Calibri" w:eastAsia="Calibri" w:hAnsi="Calibri" w:cs="Calibri"/>
          <w:iCs/>
        </w:rPr>
        <w:t>di non essere stato/a condannato/a, anche con sentenza non passata in giudicato, per uno dei reati previsti dal capo I del titolo II del libro secondo del codice penale (art. 3, co. 1, lett. a) e c), D.Lgs. n. 39/2013);</w:t>
      </w:r>
    </w:p>
    <w:p w:rsidR="00BE1561" w:rsidRPr="00BE1561" w:rsidRDefault="00BE1561" w:rsidP="00BE1561">
      <w:pPr>
        <w:numPr>
          <w:ilvl w:val="0"/>
          <w:numId w:val="2"/>
        </w:numPr>
        <w:spacing w:after="160" w:line="259" w:lineRule="auto"/>
        <w:contextualSpacing/>
        <w:jc w:val="both"/>
        <w:rPr>
          <w:rFonts w:ascii="Calibri" w:eastAsia="Calibri" w:hAnsi="Calibri" w:cs="Calibri"/>
          <w:iCs/>
          <w:u w:val="single"/>
        </w:rPr>
      </w:pPr>
      <w:r w:rsidRPr="00BE1561">
        <w:rPr>
          <w:rFonts w:ascii="Calibri" w:eastAsia="Calibri" w:hAnsi="Calibri" w:cs="Calibri"/>
          <w:iCs/>
        </w:rPr>
        <w:t>di non avere, nell’anno precedente al conferimento dell’incarico, svolto incarichi o ricoperto cariche in enti di diritto privato regolati o finanziati dalla Regione Puglia e di non avere svolto in proprio attività professionali regolate, finanziate o comunque retribuite dalla Regione Puglia (art. 4, co. 1, lett. a) e c), D.Lgs. n. 39/2013), salvo che l’incarico, la carica o l’attività professionale in questione abbia avuto</w:t>
      </w:r>
      <w:r w:rsidRPr="00BE1561">
        <w:rPr>
          <w:rFonts w:ascii="Calibri" w:eastAsia="Calibri" w:hAnsi="Calibri" w:cs="Calibri"/>
        </w:rPr>
        <w:t xml:space="preserve"> carattere occasionale o non esecutivo o di controllo </w:t>
      </w:r>
      <w:r w:rsidRPr="00BE1561">
        <w:rPr>
          <w:rFonts w:ascii="Calibri" w:eastAsia="Calibri" w:hAnsi="Calibri" w:cs="Calibri"/>
          <w:i/>
        </w:rPr>
        <w:t>ex</w:t>
      </w:r>
      <w:r w:rsidRPr="00BE1561">
        <w:rPr>
          <w:rFonts w:ascii="Calibri" w:eastAsia="Calibri" w:hAnsi="Calibri" w:cs="Calibri"/>
        </w:rPr>
        <w:t xml:space="preserve"> art. 4, co. 1-bis</w:t>
      </w:r>
      <w:r w:rsidRPr="00BE1561">
        <w:rPr>
          <w:rFonts w:ascii="Calibri" w:eastAsia="Calibri" w:hAnsi="Calibri" w:cs="Calibri"/>
          <w:iCs/>
        </w:rPr>
        <w:t xml:space="preserve"> [obbligo riferito esclusivamente agli</w:t>
      </w:r>
      <w:r w:rsidRPr="00BE1561">
        <w:rPr>
          <w:rFonts w:ascii="Calibri" w:eastAsia="Calibri" w:hAnsi="Calibri" w:cs="Calibri"/>
        </w:rPr>
        <w:t xml:space="preserve"> incarichi amministrativi di vertice e agli incarichi dirigenziali esterni]</w:t>
      </w:r>
      <w:r w:rsidRPr="00BE1561">
        <w:rPr>
          <w:rFonts w:ascii="Calibri" w:eastAsia="Calibri" w:hAnsi="Calibri" w:cs="Calibri"/>
          <w:iCs/>
        </w:rPr>
        <w:t>.</w:t>
      </w:r>
    </w:p>
    <w:p w:rsidR="00BE1561" w:rsidRPr="00BE1561" w:rsidRDefault="00BE1561" w:rsidP="00BE1561">
      <w:pPr>
        <w:spacing w:after="0" w:line="240" w:lineRule="auto"/>
        <w:contextualSpacing/>
        <w:jc w:val="both"/>
        <w:rPr>
          <w:rFonts w:ascii="Calibri" w:eastAsia="Calibri" w:hAnsi="Calibri" w:cs="Calibri"/>
          <w:b/>
          <w:bCs/>
        </w:rPr>
      </w:pPr>
    </w:p>
    <w:p w:rsidR="00BE1561" w:rsidRPr="00BE1561" w:rsidRDefault="00BE1561" w:rsidP="00BE1561">
      <w:pPr>
        <w:spacing w:after="0" w:line="240" w:lineRule="auto"/>
        <w:contextualSpacing/>
        <w:jc w:val="both"/>
        <w:rPr>
          <w:rFonts w:ascii="Calibri" w:eastAsia="Calibri" w:hAnsi="Calibri" w:cs="Calibri"/>
          <w:b/>
          <w:bCs/>
        </w:rPr>
      </w:pPr>
    </w:p>
    <w:p w:rsidR="00BE1561" w:rsidRPr="00BE1561" w:rsidRDefault="00BE1561" w:rsidP="00BE1561">
      <w:pPr>
        <w:spacing w:after="0" w:line="240" w:lineRule="auto"/>
        <w:contextualSpacing/>
        <w:jc w:val="center"/>
        <w:rPr>
          <w:rFonts w:ascii="Calibri" w:eastAsia="Calibri" w:hAnsi="Calibri" w:cs="Calibri"/>
          <w:b/>
          <w:bCs/>
        </w:rPr>
      </w:pPr>
      <w:r w:rsidRPr="00BE1561">
        <w:rPr>
          <w:rFonts w:ascii="Calibri" w:eastAsia="Calibri" w:hAnsi="Calibri" w:cs="Calibri"/>
          <w:b/>
          <w:bCs/>
        </w:rPr>
        <w:t>SI IMPEGNA altresì</w:t>
      </w:r>
    </w:p>
    <w:p w:rsidR="00BE1561" w:rsidRPr="00BE1561" w:rsidRDefault="00BE1561" w:rsidP="00BE1561">
      <w:pPr>
        <w:spacing w:after="0" w:line="240" w:lineRule="auto"/>
        <w:contextualSpacing/>
        <w:jc w:val="center"/>
        <w:rPr>
          <w:rFonts w:ascii="Calibri" w:eastAsia="Calibri" w:hAnsi="Calibri" w:cs="Calibri"/>
          <w:b/>
          <w:bCs/>
        </w:rPr>
      </w:pPr>
    </w:p>
    <w:p w:rsidR="00BE1561" w:rsidRPr="00BE1561" w:rsidRDefault="00BE1561" w:rsidP="00BE1561">
      <w:pPr>
        <w:spacing w:after="0" w:line="240" w:lineRule="auto"/>
        <w:contextualSpacing/>
        <w:jc w:val="both"/>
        <w:rPr>
          <w:rFonts w:ascii="Calibri" w:eastAsia="Calibri" w:hAnsi="Calibri" w:cs="Calibri"/>
          <w:b/>
          <w:bCs/>
        </w:rPr>
      </w:pPr>
      <w:r w:rsidRPr="00BE1561">
        <w:rPr>
          <w:rFonts w:ascii="Calibri" w:eastAsia="Calibri" w:hAnsi="Calibri" w:cs="Calibri"/>
        </w:rPr>
        <w:t>a consegnare la presente dichiarazione al Dirigente della Sezione Personale.</w:t>
      </w:r>
    </w:p>
    <w:p w:rsidR="00BE1561" w:rsidRPr="00BE1561" w:rsidRDefault="00BE1561" w:rsidP="00BE1561">
      <w:pPr>
        <w:spacing w:after="0" w:line="240" w:lineRule="auto"/>
        <w:contextualSpacing/>
        <w:rPr>
          <w:rFonts w:ascii="Calibri" w:eastAsia="Calibri" w:hAnsi="Calibri" w:cs="Calibri"/>
        </w:rPr>
      </w:pPr>
    </w:p>
    <w:p w:rsidR="00BE1561" w:rsidRPr="00BE1561" w:rsidRDefault="00BE1561" w:rsidP="00BE1561">
      <w:pPr>
        <w:spacing w:after="0" w:line="240" w:lineRule="auto"/>
        <w:contextualSpacing/>
        <w:rPr>
          <w:rFonts w:ascii="Calibri" w:eastAsia="Calibri" w:hAnsi="Calibri" w:cs="Calibri"/>
        </w:rPr>
      </w:pPr>
    </w:p>
    <w:p w:rsidR="00BE1561" w:rsidRPr="00BE1561" w:rsidRDefault="00BE1561" w:rsidP="00BE1561">
      <w:pPr>
        <w:spacing w:after="0" w:line="240" w:lineRule="auto"/>
        <w:contextualSpacing/>
        <w:rPr>
          <w:rFonts w:ascii="Calibri" w:eastAsia="Calibri" w:hAnsi="Calibri" w:cs="Calibri"/>
        </w:rPr>
      </w:pPr>
      <w:r w:rsidRPr="00BE1561">
        <w:rPr>
          <w:rFonts w:ascii="Calibri" w:eastAsia="Calibri" w:hAnsi="Calibri" w:cs="Calibri"/>
        </w:rPr>
        <w:t>Luogo e data</w:t>
      </w:r>
    </w:p>
    <w:p w:rsidR="00BE1561" w:rsidRPr="00BE1561" w:rsidRDefault="00BE1561" w:rsidP="00BE1561">
      <w:pPr>
        <w:spacing w:after="0" w:line="240" w:lineRule="auto"/>
        <w:contextualSpacing/>
        <w:rPr>
          <w:rFonts w:ascii="Calibri" w:eastAsia="Calibri" w:hAnsi="Calibri" w:cs="Calibri"/>
        </w:rPr>
      </w:pPr>
    </w:p>
    <w:p w:rsidR="00BE1561" w:rsidRPr="00BE1561" w:rsidRDefault="00BE1561" w:rsidP="00BE1561">
      <w:pPr>
        <w:spacing w:after="0" w:line="240" w:lineRule="auto"/>
        <w:contextualSpacing/>
        <w:rPr>
          <w:rFonts w:ascii="Calibri" w:eastAsia="Calibri" w:hAnsi="Calibri" w:cs="Calibri"/>
        </w:rPr>
      </w:pPr>
      <w:r w:rsidRPr="00BE1561">
        <w:rPr>
          <w:rFonts w:ascii="Calibri" w:eastAsia="Calibri" w:hAnsi="Calibri" w:cs="Calibri"/>
        </w:rPr>
        <w:t>__________________</w:t>
      </w:r>
    </w:p>
    <w:p w:rsidR="00BE1561" w:rsidRPr="00BE1561" w:rsidRDefault="00BE1561" w:rsidP="00BE1561">
      <w:pPr>
        <w:spacing w:after="0" w:line="240" w:lineRule="auto"/>
        <w:ind w:firstLine="5670"/>
        <w:contextualSpacing/>
        <w:rPr>
          <w:rFonts w:ascii="Calibri" w:eastAsia="Calibri" w:hAnsi="Calibri" w:cs="Calibri"/>
        </w:rPr>
      </w:pPr>
      <w:r w:rsidRPr="00BE1561">
        <w:rPr>
          <w:rFonts w:ascii="Calibri" w:eastAsia="Calibri" w:hAnsi="Calibri" w:cs="Calibri"/>
        </w:rPr>
        <w:t>Il/La dichiarante</w:t>
      </w:r>
    </w:p>
    <w:p w:rsidR="00BE1561" w:rsidRPr="00BE1561" w:rsidRDefault="00BE1561" w:rsidP="00BE1561">
      <w:pPr>
        <w:spacing w:after="0" w:line="240" w:lineRule="auto"/>
        <w:ind w:firstLine="5670"/>
        <w:contextualSpacing/>
        <w:rPr>
          <w:rFonts w:ascii="Calibri" w:eastAsia="Calibri" w:hAnsi="Calibri" w:cs="Calibri"/>
        </w:rPr>
      </w:pPr>
    </w:p>
    <w:p w:rsidR="00BE1561" w:rsidRPr="00BE1561" w:rsidRDefault="00BE1561" w:rsidP="00BE1561">
      <w:pPr>
        <w:spacing w:after="0" w:line="240" w:lineRule="auto"/>
        <w:ind w:firstLine="5670"/>
        <w:contextualSpacing/>
        <w:rPr>
          <w:rFonts w:ascii="Calibri" w:eastAsia="Calibri" w:hAnsi="Calibri" w:cs="Calibri"/>
        </w:rPr>
      </w:pPr>
      <w:r w:rsidRPr="00BE1561">
        <w:rPr>
          <w:rFonts w:ascii="Calibri" w:eastAsia="Calibri" w:hAnsi="Calibri" w:cs="Calibri"/>
        </w:rPr>
        <w:t>__________________________</w:t>
      </w:r>
    </w:p>
    <w:p w:rsidR="00BE1561" w:rsidRPr="00BE1561" w:rsidRDefault="00BE1561" w:rsidP="00BE1561">
      <w:pPr>
        <w:spacing w:after="0" w:line="240" w:lineRule="auto"/>
        <w:ind w:firstLine="5670"/>
        <w:contextualSpacing/>
        <w:rPr>
          <w:rFonts w:ascii="Calibri" w:eastAsia="Calibri" w:hAnsi="Calibri" w:cs="Calibri"/>
        </w:rPr>
      </w:pPr>
    </w:p>
    <w:p w:rsidR="00BE1561" w:rsidRPr="00BE1561" w:rsidRDefault="00BE1561" w:rsidP="00BE1561">
      <w:pPr>
        <w:spacing w:after="0" w:line="240" w:lineRule="auto"/>
        <w:contextualSpacing/>
        <w:jc w:val="both"/>
        <w:rPr>
          <w:rFonts w:ascii="Calibri" w:eastAsia="Calibri" w:hAnsi="Calibri" w:cs="Calibri"/>
          <w:b/>
          <w:bCs/>
        </w:rPr>
      </w:pPr>
    </w:p>
    <w:p w:rsidR="00BE1561" w:rsidRPr="00BE1561" w:rsidRDefault="00BE1561" w:rsidP="00BE1561">
      <w:pPr>
        <w:spacing w:after="0" w:line="240" w:lineRule="auto"/>
        <w:contextualSpacing/>
        <w:rPr>
          <w:rFonts w:ascii="Calibri" w:eastAsia="Calibri" w:hAnsi="Calibri" w:cs="Calibri"/>
        </w:rPr>
      </w:pPr>
    </w:p>
    <w:p w:rsidR="00BE1561" w:rsidRPr="00BE1561" w:rsidRDefault="00BE1561" w:rsidP="00BE1561">
      <w:pPr>
        <w:spacing w:after="0" w:line="240" w:lineRule="auto"/>
        <w:contextualSpacing/>
        <w:jc w:val="both"/>
        <w:rPr>
          <w:rFonts w:ascii="Calibri" w:eastAsia="Calibri" w:hAnsi="Calibri" w:cs="Calibri"/>
        </w:rPr>
      </w:pPr>
      <w:r w:rsidRPr="00BE1561">
        <w:rPr>
          <w:rFonts w:ascii="Calibri" w:eastAsia="Calibri" w:hAnsi="Calibri" w:cs="Calibri"/>
        </w:rPr>
        <w:t>La presente dichiarazione è rilasciata dall’interessato/a nella consapevolezza che i dati conferiti saranno trattati dalla Regione Puglia per le finalità indicate nell’informativa privacy di seguito riportata, di cui si dichiara di aver preso visione.</w:t>
      </w:r>
    </w:p>
    <w:p w:rsidR="00BE1561" w:rsidRPr="00BE1561" w:rsidRDefault="00BE1561" w:rsidP="00BE1561">
      <w:pPr>
        <w:spacing w:after="0" w:line="240" w:lineRule="auto"/>
        <w:contextualSpacing/>
        <w:jc w:val="both"/>
        <w:rPr>
          <w:rFonts w:ascii="Calibri" w:eastAsia="Calibri" w:hAnsi="Calibri" w:cs="Calibri"/>
        </w:rPr>
      </w:pPr>
    </w:p>
    <w:p w:rsidR="00BE1561" w:rsidRPr="00BE1561" w:rsidRDefault="00BE1561" w:rsidP="00BE1561">
      <w:pPr>
        <w:tabs>
          <w:tab w:val="left" w:pos="1560"/>
        </w:tabs>
        <w:spacing w:after="0" w:line="240" w:lineRule="auto"/>
        <w:contextualSpacing/>
        <w:jc w:val="both"/>
        <w:rPr>
          <w:rFonts w:ascii="Calibri" w:eastAsia="Calibri" w:hAnsi="Calibri" w:cs="Calibri"/>
          <w:b/>
          <w:sz w:val="20"/>
          <w:szCs w:val="20"/>
        </w:rPr>
      </w:pPr>
      <w:r w:rsidRPr="00BE1561">
        <w:rPr>
          <w:rFonts w:ascii="Calibri" w:eastAsia="Calibri" w:hAnsi="Calibri" w:cs="Calibri"/>
          <w:b/>
          <w:sz w:val="20"/>
          <w:szCs w:val="20"/>
        </w:rPr>
        <w:t>INFORMATIVA PRIVACY ai sensi dell’art. 13 del Reg. (UE) 2016/679 del 27 aprile 2016 (GDPR)</w:t>
      </w:r>
    </w:p>
    <w:p w:rsidR="00BE1561" w:rsidRPr="00BE1561" w:rsidRDefault="00BE1561" w:rsidP="00BE1561">
      <w:pPr>
        <w:tabs>
          <w:tab w:val="left" w:pos="1560"/>
        </w:tabs>
        <w:spacing w:after="0" w:line="240" w:lineRule="auto"/>
        <w:contextualSpacing/>
        <w:jc w:val="both"/>
        <w:rPr>
          <w:rFonts w:ascii="Calibri" w:eastAsia="Calibri" w:hAnsi="Calibri" w:cs="Calibri"/>
          <w:sz w:val="20"/>
          <w:szCs w:val="20"/>
        </w:rPr>
      </w:pPr>
      <w:r w:rsidRPr="00BE1561">
        <w:rPr>
          <w:rFonts w:ascii="Calibri" w:eastAsia="Calibri" w:hAnsi="Calibri" w:cs="Calibri"/>
          <w:b/>
          <w:sz w:val="20"/>
          <w:szCs w:val="20"/>
          <w:u w:val="single"/>
        </w:rPr>
        <w:t>Finalità</w:t>
      </w:r>
      <w:r w:rsidRPr="00BE1561">
        <w:rPr>
          <w:rFonts w:ascii="Calibri" w:eastAsia="Calibri" w:hAnsi="Calibri" w:cs="Calibri"/>
          <w:sz w:val="20"/>
          <w:szCs w:val="20"/>
        </w:rPr>
        <w:t>:</w:t>
      </w:r>
      <w:r w:rsidRPr="00BE1561">
        <w:rPr>
          <w:rFonts w:ascii="Calibri" w:eastAsia="Calibri" w:hAnsi="Calibri" w:cs="TimesNewRomanPSMT"/>
          <w:bCs/>
          <w:sz w:val="20"/>
          <w:szCs w:val="20"/>
        </w:rPr>
        <w:t xml:space="preserve"> I dati personali sono oggetto di trattamento per il perseguimento della finalità di acquisire le informazioni</w:t>
      </w:r>
      <w:r w:rsidRPr="00BE1561">
        <w:rPr>
          <w:rFonts w:ascii="Calibri" w:eastAsia="Calibri" w:hAnsi="Calibri" w:cs="Calibri"/>
          <w:color w:val="000000"/>
          <w:sz w:val="20"/>
          <w:szCs w:val="20"/>
        </w:rPr>
        <w:t xml:space="preserve"> </w:t>
      </w:r>
      <w:r w:rsidRPr="00BE1561">
        <w:rPr>
          <w:rFonts w:ascii="Calibri" w:eastAsia="Calibri" w:hAnsi="Calibri" w:cs="Calibri"/>
          <w:sz w:val="20"/>
          <w:szCs w:val="20"/>
        </w:rPr>
        <w:t>necessarie per istruire il procedimento di nomina e per la verifica della ricorrenza di situazioni di inconferibilità.</w:t>
      </w:r>
    </w:p>
    <w:p w:rsidR="00BE1561" w:rsidRPr="00BE1561" w:rsidRDefault="00BE1561" w:rsidP="00BE1561">
      <w:pPr>
        <w:autoSpaceDE w:val="0"/>
        <w:autoSpaceDN w:val="0"/>
        <w:adjustRightInd w:val="0"/>
        <w:spacing w:after="0" w:line="240" w:lineRule="auto"/>
        <w:jc w:val="both"/>
        <w:rPr>
          <w:rFonts w:ascii="Calibri" w:eastAsia="Calibri" w:hAnsi="Calibri" w:cs="Calibri"/>
          <w:color w:val="000000"/>
          <w:sz w:val="20"/>
          <w:szCs w:val="20"/>
        </w:rPr>
      </w:pPr>
      <w:r w:rsidRPr="00BE1561">
        <w:rPr>
          <w:rFonts w:ascii="Calibri" w:eastAsia="Calibri" w:hAnsi="Calibri" w:cs="Calibri"/>
          <w:b/>
          <w:color w:val="000000"/>
          <w:sz w:val="20"/>
          <w:szCs w:val="20"/>
          <w:u w:val="single"/>
        </w:rPr>
        <w:t>Base giuridica</w:t>
      </w:r>
      <w:r w:rsidRPr="00BE1561">
        <w:rPr>
          <w:rFonts w:ascii="Calibri" w:eastAsia="Calibri" w:hAnsi="Calibri" w:cs="Calibri"/>
          <w:color w:val="000000"/>
          <w:sz w:val="20"/>
          <w:szCs w:val="20"/>
        </w:rPr>
        <w:t>: Le attività di trattamento dei dati personali per la finalità sopra descritta sono svolte in applicazione della disciplina contenuta nel D.Lgs. n. 39/2013 “</w:t>
      </w:r>
      <w:r w:rsidRPr="00BE1561">
        <w:rPr>
          <w:rFonts w:ascii="Calibri" w:eastAsia="Calibri" w:hAnsi="Calibri" w:cs="Calibri"/>
          <w:i/>
          <w:color w:val="000000"/>
          <w:sz w:val="20"/>
          <w:szCs w:val="20"/>
        </w:rPr>
        <w:t>Disposizioni in materia di inconferibilità e incompatibilità di incarichi presso le pubbliche amministrazioni e presso gli enti privati in controllo pubblico, a norma dell'articolo 1, commi 49 e 50, della legge 6 novembre 2012, n. 190</w:t>
      </w:r>
      <w:r w:rsidRPr="00BE1561">
        <w:rPr>
          <w:rFonts w:ascii="Calibri" w:eastAsia="Calibri" w:hAnsi="Calibri" w:cs="Calibri"/>
          <w:color w:val="000000"/>
          <w:sz w:val="20"/>
          <w:szCs w:val="20"/>
        </w:rPr>
        <w:t>”.</w:t>
      </w:r>
    </w:p>
    <w:p w:rsidR="00BE1561" w:rsidRPr="00BE1561" w:rsidRDefault="00BE1561" w:rsidP="00BE1561">
      <w:pPr>
        <w:tabs>
          <w:tab w:val="left" w:pos="1560"/>
        </w:tabs>
        <w:spacing w:after="0" w:line="240" w:lineRule="auto"/>
        <w:contextualSpacing/>
        <w:jc w:val="both"/>
        <w:rPr>
          <w:rFonts w:ascii="Calibri" w:eastAsia="Calibri" w:hAnsi="Calibri" w:cs="Calibri"/>
          <w:color w:val="000000"/>
          <w:sz w:val="20"/>
          <w:szCs w:val="20"/>
        </w:rPr>
      </w:pPr>
      <w:r w:rsidRPr="00BE1561">
        <w:rPr>
          <w:rFonts w:ascii="Calibri" w:eastAsia="Calibri" w:hAnsi="Calibri" w:cs="Calibri"/>
          <w:color w:val="000000"/>
          <w:sz w:val="20"/>
          <w:szCs w:val="20"/>
        </w:rPr>
        <w:t>La base giuridica è l’obbligo legale a cui è soggetto il titolare del trattamento (art. 6, par. 1, lett. c) del GDPR) nonché l’esercizio di pubblici poteri di cui è investito il titolare del trattamento (art. 6, par. 1, lett. e) del GDPR).</w:t>
      </w:r>
    </w:p>
    <w:p w:rsidR="00BE1561" w:rsidRPr="00BE1561" w:rsidRDefault="00BE1561" w:rsidP="00BE1561">
      <w:pPr>
        <w:tabs>
          <w:tab w:val="left" w:pos="1560"/>
        </w:tabs>
        <w:spacing w:after="0" w:line="240" w:lineRule="auto"/>
        <w:contextualSpacing/>
        <w:jc w:val="both"/>
        <w:rPr>
          <w:rFonts w:ascii="Calibri" w:eastAsia="Calibri" w:hAnsi="Calibri" w:cs="Calibri"/>
          <w:color w:val="000000"/>
          <w:sz w:val="20"/>
          <w:szCs w:val="20"/>
        </w:rPr>
      </w:pPr>
      <w:r w:rsidRPr="00BE1561">
        <w:rPr>
          <w:rFonts w:ascii="Calibri" w:eastAsia="Calibri" w:hAnsi="Calibri" w:cs="Calibri"/>
          <w:b/>
          <w:color w:val="000000"/>
          <w:sz w:val="20"/>
          <w:szCs w:val="20"/>
          <w:u w:val="single"/>
        </w:rPr>
        <w:t>Titolare del trattamento</w:t>
      </w:r>
      <w:r w:rsidRPr="00BE1561">
        <w:rPr>
          <w:rFonts w:ascii="Calibri" w:eastAsia="Calibri" w:hAnsi="Calibri" w:cs="Calibri"/>
          <w:color w:val="000000"/>
          <w:sz w:val="20"/>
          <w:szCs w:val="20"/>
        </w:rPr>
        <w:t xml:space="preserve">: Regione Puglia, con sede in Bari al Lungomare Nazario Sauro n. 31/33, nella persona del dirigente della Sezione Personale in qualità di Designato al trattamento ex DGR 145/2019. </w:t>
      </w:r>
    </w:p>
    <w:p w:rsidR="00BE1561" w:rsidRPr="00BE1561" w:rsidRDefault="00BE1561" w:rsidP="00BE1561">
      <w:pPr>
        <w:autoSpaceDE w:val="0"/>
        <w:autoSpaceDN w:val="0"/>
        <w:adjustRightInd w:val="0"/>
        <w:spacing w:after="0" w:line="240" w:lineRule="auto"/>
        <w:jc w:val="both"/>
        <w:rPr>
          <w:rFonts w:ascii="Calibri" w:eastAsia="Calibri" w:hAnsi="Calibri" w:cs="Calibri"/>
          <w:color w:val="000000"/>
          <w:sz w:val="20"/>
          <w:szCs w:val="20"/>
        </w:rPr>
      </w:pPr>
      <w:r w:rsidRPr="00BE1561">
        <w:rPr>
          <w:rFonts w:ascii="Calibri" w:eastAsia="Calibri" w:hAnsi="Calibri" w:cs="Calibri"/>
          <w:b/>
          <w:color w:val="000000"/>
          <w:sz w:val="20"/>
          <w:szCs w:val="20"/>
          <w:u w:val="single"/>
        </w:rPr>
        <w:t>Responsabile della protezione dei dati personali</w:t>
      </w:r>
      <w:r w:rsidRPr="00BE1561">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9" w:history="1">
        <w:r w:rsidRPr="00BE1561">
          <w:rPr>
            <w:rFonts w:ascii="Calibri" w:eastAsia="Calibri" w:hAnsi="Calibri" w:cs="Calibri"/>
            <w:color w:val="0563C1"/>
            <w:sz w:val="20"/>
            <w:szCs w:val="20"/>
            <w:u w:val="single"/>
          </w:rPr>
          <w:t>rpd@regione.puglia.it</w:t>
        </w:r>
      </w:hyperlink>
      <w:r w:rsidRPr="00BE1561">
        <w:rPr>
          <w:rFonts w:ascii="Calibri" w:eastAsia="Calibri" w:hAnsi="Calibri" w:cs="Calibri"/>
          <w:color w:val="000000"/>
          <w:sz w:val="20"/>
          <w:szCs w:val="20"/>
        </w:rPr>
        <w:t>.</w:t>
      </w:r>
    </w:p>
    <w:p w:rsidR="00BE1561" w:rsidRPr="00BE1561" w:rsidRDefault="00BE1561" w:rsidP="00BE1561">
      <w:pPr>
        <w:autoSpaceDE w:val="0"/>
        <w:autoSpaceDN w:val="0"/>
        <w:adjustRightInd w:val="0"/>
        <w:spacing w:after="0" w:line="240" w:lineRule="auto"/>
        <w:jc w:val="both"/>
        <w:rPr>
          <w:rFonts w:ascii="Calibri" w:eastAsia="Calibri" w:hAnsi="Calibri" w:cs="Calibri"/>
          <w:color w:val="000000"/>
          <w:sz w:val="20"/>
          <w:szCs w:val="20"/>
        </w:rPr>
      </w:pPr>
      <w:r w:rsidRPr="00BE1561">
        <w:rPr>
          <w:rFonts w:ascii="Calibri" w:eastAsia="Calibri" w:hAnsi="Calibri" w:cs="Calibri"/>
          <w:b/>
          <w:color w:val="000000"/>
          <w:sz w:val="20"/>
          <w:szCs w:val="20"/>
          <w:u w:val="single"/>
        </w:rPr>
        <w:t>Soggetti/Categorie di soggetti ai quali i dati possono essere comunicati o che possono venirne a conoscenza</w:t>
      </w:r>
      <w:r w:rsidRPr="00BE1561">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BE1561" w:rsidRPr="00BE1561" w:rsidRDefault="00BE1561" w:rsidP="00BE1561">
      <w:pPr>
        <w:autoSpaceDE w:val="0"/>
        <w:autoSpaceDN w:val="0"/>
        <w:adjustRightInd w:val="0"/>
        <w:spacing w:after="0" w:line="240" w:lineRule="auto"/>
        <w:jc w:val="both"/>
        <w:rPr>
          <w:rFonts w:ascii="Calibri" w:eastAsia="Calibri" w:hAnsi="Calibri" w:cs="Calibri"/>
          <w:color w:val="000000"/>
          <w:sz w:val="20"/>
          <w:szCs w:val="20"/>
        </w:rPr>
      </w:pPr>
      <w:r w:rsidRPr="00BE1561">
        <w:rPr>
          <w:rFonts w:ascii="Calibri" w:eastAsia="Calibri" w:hAnsi="Calibri" w:cs="Calibri"/>
          <w:b/>
          <w:color w:val="000000"/>
          <w:sz w:val="20"/>
          <w:szCs w:val="20"/>
          <w:u w:val="single"/>
        </w:rPr>
        <w:t>Trasferimento in Paesi Terzi</w:t>
      </w:r>
      <w:r w:rsidRPr="00BE1561">
        <w:rPr>
          <w:rFonts w:ascii="Calibri" w:eastAsia="Calibri" w:hAnsi="Calibri" w:cs="Calibri"/>
          <w:color w:val="000000"/>
          <w:sz w:val="20"/>
          <w:szCs w:val="20"/>
        </w:rPr>
        <w:t>: Il titolare del trattamento dei dati personali non trasferisce i dati in Paesi extra UE.</w:t>
      </w:r>
    </w:p>
    <w:p w:rsidR="00BE1561" w:rsidRPr="00BE1561" w:rsidRDefault="00BE1561" w:rsidP="00BE1561">
      <w:pPr>
        <w:autoSpaceDE w:val="0"/>
        <w:autoSpaceDN w:val="0"/>
        <w:adjustRightInd w:val="0"/>
        <w:spacing w:after="0" w:line="240" w:lineRule="auto"/>
        <w:jc w:val="both"/>
        <w:rPr>
          <w:rFonts w:ascii="Calibri" w:eastAsia="Calibri" w:hAnsi="Calibri" w:cs="Calibri"/>
          <w:color w:val="000000"/>
          <w:sz w:val="20"/>
          <w:szCs w:val="20"/>
        </w:rPr>
      </w:pPr>
      <w:r w:rsidRPr="00BE1561">
        <w:rPr>
          <w:rFonts w:ascii="Calibri" w:eastAsia="Calibri" w:hAnsi="Calibri" w:cs="Calibri"/>
          <w:b/>
          <w:color w:val="000000"/>
          <w:sz w:val="20"/>
          <w:szCs w:val="20"/>
          <w:u w:val="single"/>
        </w:rPr>
        <w:t>Presenza di processi decisionali automatizzati</w:t>
      </w:r>
      <w:r w:rsidRPr="00BE1561">
        <w:rPr>
          <w:rFonts w:ascii="Calibri" w:eastAsia="Calibri" w:hAnsi="Calibri" w:cs="Calibri"/>
          <w:color w:val="000000"/>
          <w:sz w:val="20"/>
          <w:szCs w:val="20"/>
        </w:rPr>
        <w:t>: Il titolare del trattamento dei dati personali non adotta alcun processo decisionale automatizzato.</w:t>
      </w:r>
    </w:p>
    <w:p w:rsidR="00BE1561" w:rsidRPr="00BE1561" w:rsidRDefault="00BE1561" w:rsidP="00BE1561">
      <w:pPr>
        <w:tabs>
          <w:tab w:val="left" w:pos="1560"/>
        </w:tabs>
        <w:spacing w:after="0" w:line="240" w:lineRule="auto"/>
        <w:contextualSpacing/>
        <w:jc w:val="both"/>
        <w:rPr>
          <w:rFonts w:ascii="Calibri" w:eastAsia="Calibri" w:hAnsi="Calibri" w:cs="Calibri"/>
          <w:color w:val="000000"/>
          <w:sz w:val="20"/>
          <w:szCs w:val="20"/>
        </w:rPr>
      </w:pPr>
      <w:r w:rsidRPr="00BE1561">
        <w:rPr>
          <w:rFonts w:ascii="Calibri" w:eastAsia="Calibri" w:hAnsi="Calibri" w:cs="Calibri"/>
          <w:b/>
          <w:color w:val="000000"/>
          <w:sz w:val="20"/>
          <w:szCs w:val="20"/>
          <w:u w:val="single"/>
        </w:rPr>
        <w:t>Modalità del trattamento</w:t>
      </w:r>
      <w:r w:rsidRPr="00BE1561">
        <w:rPr>
          <w:rFonts w:ascii="Calibri" w:eastAsia="Calibri" w:hAnsi="Calibri" w:cs="Calibri"/>
          <w:color w:val="000000"/>
          <w:sz w:val="20"/>
          <w:szCs w:val="20"/>
          <w:u w:val="single"/>
        </w:rPr>
        <w:t>:</w:t>
      </w:r>
      <w:r w:rsidRPr="00BE1561">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w:t>
      </w:r>
      <w:r w:rsidRPr="00BE1561">
        <w:rPr>
          <w:rFonts w:ascii="Calibri" w:eastAsia="Calibri" w:hAnsi="Calibri" w:cs="Calibri"/>
          <w:color w:val="000000"/>
          <w:sz w:val="20"/>
          <w:szCs w:val="20"/>
        </w:rPr>
        <w:lastRenderedPageBreak/>
        <w:t>documentale) da persone autorizzate e impegnate alla riservatezza. Il trattamento dei dati avverrà, comunque, in modo tale da garantire la sicurezza, la protezione e la riservatezza dei dati medesimi.</w:t>
      </w:r>
    </w:p>
    <w:p w:rsidR="00BE1561" w:rsidRPr="00BE1561" w:rsidRDefault="00BE1561" w:rsidP="00BE1561">
      <w:pPr>
        <w:tabs>
          <w:tab w:val="left" w:pos="1560"/>
        </w:tabs>
        <w:spacing w:after="0" w:line="240" w:lineRule="auto"/>
        <w:contextualSpacing/>
        <w:jc w:val="both"/>
        <w:rPr>
          <w:rFonts w:ascii="Calibri" w:eastAsia="Calibri" w:hAnsi="Calibri" w:cs="Times New Roman"/>
          <w:color w:val="000000"/>
          <w:sz w:val="20"/>
          <w:szCs w:val="20"/>
        </w:rPr>
      </w:pPr>
      <w:r w:rsidRPr="00BE1561">
        <w:rPr>
          <w:rFonts w:ascii="Calibri" w:eastAsia="Calibri" w:hAnsi="Calibri" w:cs="Calibri"/>
          <w:b/>
          <w:color w:val="000000"/>
          <w:sz w:val="20"/>
          <w:szCs w:val="20"/>
          <w:u w:val="single"/>
        </w:rPr>
        <w:t>Periodo di conservazione</w:t>
      </w:r>
      <w:r w:rsidRPr="00BE1561">
        <w:rPr>
          <w:rFonts w:ascii="Calibri" w:eastAsia="Calibri" w:hAnsi="Calibri" w:cs="Calibri"/>
          <w:color w:val="000000"/>
          <w:sz w:val="20"/>
          <w:szCs w:val="20"/>
          <w:u w:val="single"/>
        </w:rPr>
        <w:t>:</w:t>
      </w:r>
      <w:r w:rsidRPr="00BE1561">
        <w:rPr>
          <w:rFonts w:ascii="Calibri" w:eastAsia="Calibri" w:hAnsi="Calibri" w:cs="Times New Roman"/>
          <w:color w:val="000000"/>
          <w:sz w:val="20"/>
          <w:szCs w:val="20"/>
        </w:rPr>
        <w:t xml:space="preserve"> I dati saranno trattati per il tempo necessario al raggiungimento della finalità suddetta. Successivamente saranno conservati in conformità alle norme sulla conservazione della documentazione amministrativa. </w:t>
      </w:r>
    </w:p>
    <w:p w:rsidR="00BE1561" w:rsidRPr="00BE1561" w:rsidRDefault="00BE1561" w:rsidP="00BE1561">
      <w:pPr>
        <w:tabs>
          <w:tab w:val="left" w:pos="1560"/>
        </w:tabs>
        <w:spacing w:after="0" w:line="240" w:lineRule="auto"/>
        <w:contextualSpacing/>
        <w:jc w:val="both"/>
        <w:rPr>
          <w:rFonts w:ascii="Calibri" w:eastAsia="Calibri" w:hAnsi="Calibri" w:cs="Calibri"/>
          <w:color w:val="000000"/>
          <w:sz w:val="20"/>
          <w:szCs w:val="20"/>
        </w:rPr>
      </w:pPr>
      <w:r w:rsidRPr="00BE1561">
        <w:rPr>
          <w:rFonts w:ascii="Calibri" w:eastAsia="Calibri" w:hAnsi="Calibri" w:cs="Calibri"/>
          <w:b/>
          <w:color w:val="000000"/>
          <w:sz w:val="20"/>
          <w:szCs w:val="20"/>
          <w:u w:val="single"/>
        </w:rPr>
        <w:t>Diritti degli interessati</w:t>
      </w:r>
      <w:r w:rsidRPr="00BE1561">
        <w:rPr>
          <w:rFonts w:ascii="Calibri" w:eastAsia="Calibri" w:hAnsi="Calibri" w:cs="Calibri"/>
          <w:color w:val="000000"/>
          <w:sz w:val="20"/>
          <w:szCs w:val="20"/>
          <w:u w:val="single"/>
        </w:rPr>
        <w:t>:</w:t>
      </w:r>
      <w:r w:rsidRPr="00BE1561">
        <w:rPr>
          <w:rFonts w:ascii="Calibri" w:eastAsia="Calibri" w:hAnsi="Calibri" w:cs="Calibri"/>
          <w:color w:val="000000"/>
          <w:sz w:val="20"/>
          <w:szCs w:val="20"/>
        </w:rPr>
        <w:t xml:space="preserve"> </w:t>
      </w:r>
      <w:r w:rsidRPr="00BE1561">
        <w:rPr>
          <w:rFonts w:ascii="Calibri" w:eastAsia="Calibri" w:hAnsi="Calibri" w:cs="Times New Roman"/>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10" w:anchor="diritti" w:history="1">
        <w:r w:rsidRPr="00BE1561">
          <w:rPr>
            <w:rFonts w:ascii="Calibri" w:eastAsia="Calibri" w:hAnsi="Calibri" w:cs="Times New Roman"/>
            <w:color w:val="000000"/>
            <w:sz w:val="20"/>
            <w:szCs w:val="20"/>
          </w:rPr>
          <w:t>L’apposita istanza</w:t>
        </w:r>
      </w:hyperlink>
      <w:r w:rsidRPr="00BE1561">
        <w:rPr>
          <w:rFonts w:ascii="Calibri" w:eastAsia="Calibri" w:hAnsi="Calibri" w:cs="Times New Roman"/>
          <w:color w:val="000000"/>
          <w:sz w:val="20"/>
          <w:szCs w:val="20"/>
        </w:rPr>
        <w:t xml:space="preserve"> alla Regione è presentata al punto di contatto del Responsabile della protezione dei dati innanzi indicato</w:t>
      </w:r>
      <w:r w:rsidRPr="00BE1561">
        <w:rPr>
          <w:rFonts w:ascii="Calibri" w:eastAsia="Calibri" w:hAnsi="Calibri" w:cs="Calibri"/>
          <w:color w:val="000000"/>
          <w:sz w:val="20"/>
          <w:szCs w:val="20"/>
        </w:rPr>
        <w:t>. Gli interessati hanno, altresì, diritto alla comunicazione della violazione ai sensi dell’art. 34 del medesimo GDPR.</w:t>
      </w:r>
    </w:p>
    <w:p w:rsidR="00BE1561" w:rsidRPr="00BE1561" w:rsidRDefault="00BE1561" w:rsidP="00BE1561">
      <w:pPr>
        <w:tabs>
          <w:tab w:val="left" w:pos="1560"/>
        </w:tabs>
        <w:spacing w:after="0" w:line="240" w:lineRule="auto"/>
        <w:contextualSpacing/>
        <w:jc w:val="both"/>
        <w:rPr>
          <w:rFonts w:ascii="Calibri" w:eastAsia="Calibri" w:hAnsi="Calibri" w:cs="Times New Roman"/>
          <w:color w:val="000000"/>
          <w:sz w:val="20"/>
          <w:szCs w:val="20"/>
        </w:rPr>
      </w:pPr>
      <w:r w:rsidRPr="00BE1561">
        <w:rPr>
          <w:rFonts w:ascii="Calibri" w:eastAsia="Calibri" w:hAnsi="Calibri" w:cs="Times New Roman"/>
          <w:b/>
          <w:color w:val="000000"/>
          <w:sz w:val="20"/>
          <w:szCs w:val="20"/>
          <w:u w:val="single"/>
        </w:rPr>
        <w:t>Diritto di reclamo</w:t>
      </w:r>
      <w:r w:rsidRPr="00BE1561">
        <w:rPr>
          <w:rFonts w:ascii="Calibri" w:eastAsia="Calibri" w:hAnsi="Calibri" w:cs="Times New Roman"/>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11" w:history="1">
        <w:r w:rsidRPr="00BE1561">
          <w:rPr>
            <w:rFonts w:ascii="Calibri" w:eastAsia="Calibri" w:hAnsi="Calibri" w:cs="Times New Roman"/>
            <w:color w:val="0563C1"/>
            <w:sz w:val="20"/>
            <w:szCs w:val="20"/>
            <w:u w:val="single"/>
          </w:rPr>
          <w:t>protocollo@gpdp.it</w:t>
        </w:r>
      </w:hyperlink>
      <w:r w:rsidRPr="00BE1561">
        <w:rPr>
          <w:rFonts w:ascii="Calibri" w:eastAsia="Calibri" w:hAnsi="Calibri" w:cs="Times New Roman"/>
          <w:color w:val="000000"/>
          <w:sz w:val="20"/>
          <w:szCs w:val="20"/>
        </w:rPr>
        <w:t xml:space="preserve">. </w:t>
      </w:r>
    </w:p>
    <w:p w:rsidR="00BE1561" w:rsidRPr="00BE1561" w:rsidRDefault="00BE1561" w:rsidP="00BE1561">
      <w:pPr>
        <w:spacing w:after="0" w:line="240" w:lineRule="auto"/>
        <w:contextualSpacing/>
        <w:jc w:val="both"/>
        <w:rPr>
          <w:rFonts w:ascii="Calibri" w:eastAsia="Calibri" w:hAnsi="Calibri" w:cs="Calibri"/>
        </w:rPr>
      </w:pPr>
      <w:r w:rsidRPr="00BE1561">
        <w:rPr>
          <w:rFonts w:ascii="Calibri" w:eastAsia="Calibri" w:hAnsi="Calibri" w:cs="Times New Roman"/>
          <w:color w:val="000000"/>
          <w:sz w:val="20"/>
          <w:szCs w:val="20"/>
        </w:rPr>
        <w:t>Gli interessati hanno, altresì, il diritto di adire le opportune sedi giudiziarie ai sensi dell’art. 79 del medesimo Regolamento (UE) 2016/679.</w:t>
      </w:r>
    </w:p>
    <w:p w:rsidR="00BE1561" w:rsidRPr="00BE1561" w:rsidRDefault="00BE1561" w:rsidP="00BE1561">
      <w:pPr>
        <w:spacing w:after="0" w:line="240" w:lineRule="auto"/>
        <w:contextualSpacing/>
        <w:jc w:val="both"/>
        <w:rPr>
          <w:rFonts w:ascii="Calibri" w:eastAsia="Calibri" w:hAnsi="Calibri" w:cs="Calibri"/>
        </w:rPr>
      </w:pPr>
    </w:p>
    <w:p w:rsidR="00BE1561" w:rsidRPr="00BE1561" w:rsidRDefault="00BE1561" w:rsidP="00BE1561">
      <w:pPr>
        <w:spacing w:after="0" w:line="240" w:lineRule="auto"/>
        <w:contextualSpacing/>
        <w:rPr>
          <w:rFonts w:ascii="Calibri" w:eastAsia="Calibri" w:hAnsi="Calibri" w:cs="Calibri"/>
        </w:rPr>
      </w:pPr>
    </w:p>
    <w:p w:rsidR="00BE1561" w:rsidRPr="00BE1561" w:rsidRDefault="00BE1561" w:rsidP="00BE1561">
      <w:pPr>
        <w:spacing w:after="0" w:line="240" w:lineRule="auto"/>
        <w:contextualSpacing/>
        <w:rPr>
          <w:rFonts w:ascii="Calibri" w:eastAsia="Calibri" w:hAnsi="Calibri" w:cs="Calibri"/>
        </w:rPr>
      </w:pPr>
    </w:p>
    <w:p w:rsidR="00BE1561" w:rsidRPr="00BE1561" w:rsidRDefault="00BE1561" w:rsidP="00BE1561">
      <w:pPr>
        <w:spacing w:after="0" w:line="240" w:lineRule="auto"/>
        <w:contextualSpacing/>
        <w:rPr>
          <w:rFonts w:ascii="Calibri" w:eastAsia="Calibri" w:hAnsi="Calibri" w:cs="Calibri"/>
        </w:rPr>
      </w:pPr>
      <w:r w:rsidRPr="00BE1561">
        <w:rPr>
          <w:rFonts w:ascii="Calibri" w:eastAsia="Calibri" w:hAnsi="Calibri" w:cs="Calibri"/>
        </w:rPr>
        <w:t>Luogo e data</w:t>
      </w:r>
    </w:p>
    <w:p w:rsidR="00BE1561" w:rsidRPr="00BE1561" w:rsidRDefault="00BE1561" w:rsidP="00BE1561">
      <w:pPr>
        <w:spacing w:after="0" w:line="240" w:lineRule="auto"/>
        <w:contextualSpacing/>
        <w:rPr>
          <w:rFonts w:ascii="Calibri" w:eastAsia="Calibri" w:hAnsi="Calibri" w:cs="Calibri"/>
        </w:rPr>
      </w:pPr>
    </w:p>
    <w:p w:rsidR="00BE1561" w:rsidRPr="00BE1561" w:rsidRDefault="00BE1561" w:rsidP="00BE1561">
      <w:pPr>
        <w:spacing w:after="0" w:line="240" w:lineRule="auto"/>
        <w:contextualSpacing/>
        <w:rPr>
          <w:rFonts w:ascii="Calibri" w:eastAsia="Calibri" w:hAnsi="Calibri" w:cs="Calibri"/>
        </w:rPr>
      </w:pPr>
      <w:r w:rsidRPr="00BE1561">
        <w:rPr>
          <w:rFonts w:ascii="Calibri" w:eastAsia="Calibri" w:hAnsi="Calibri" w:cs="Calibri"/>
        </w:rPr>
        <w:t>__________________</w:t>
      </w:r>
    </w:p>
    <w:p w:rsidR="00BE1561" w:rsidRPr="00BE1561" w:rsidRDefault="00BE1561" w:rsidP="00BE1561">
      <w:pPr>
        <w:spacing w:after="0" w:line="240" w:lineRule="auto"/>
        <w:ind w:firstLine="5670"/>
        <w:contextualSpacing/>
        <w:rPr>
          <w:rFonts w:ascii="Calibri" w:eastAsia="Calibri" w:hAnsi="Calibri" w:cs="Calibri"/>
        </w:rPr>
      </w:pPr>
      <w:r w:rsidRPr="00BE1561">
        <w:rPr>
          <w:rFonts w:ascii="Calibri" w:eastAsia="Calibri" w:hAnsi="Calibri" w:cs="Calibri"/>
        </w:rPr>
        <w:t>Il/La dichiarante</w:t>
      </w:r>
    </w:p>
    <w:p w:rsidR="00BE1561" w:rsidRPr="00BE1561" w:rsidRDefault="00BE1561" w:rsidP="00BE1561">
      <w:pPr>
        <w:spacing w:after="0" w:line="240" w:lineRule="auto"/>
        <w:ind w:firstLine="5670"/>
        <w:contextualSpacing/>
        <w:rPr>
          <w:rFonts w:ascii="Calibri" w:eastAsia="Calibri" w:hAnsi="Calibri" w:cs="Calibri"/>
        </w:rPr>
      </w:pPr>
    </w:p>
    <w:p w:rsidR="00BE1561" w:rsidRPr="00BE1561" w:rsidRDefault="00BE1561" w:rsidP="00BE1561">
      <w:pPr>
        <w:spacing w:after="0" w:line="240" w:lineRule="auto"/>
        <w:ind w:firstLine="5670"/>
        <w:contextualSpacing/>
        <w:rPr>
          <w:rFonts w:ascii="Calibri" w:eastAsia="Calibri" w:hAnsi="Calibri" w:cs="Calibri"/>
        </w:rPr>
      </w:pPr>
      <w:r w:rsidRPr="00BE1561">
        <w:rPr>
          <w:rFonts w:ascii="Calibri" w:eastAsia="Calibri" w:hAnsi="Calibri" w:cs="Calibri"/>
        </w:rPr>
        <w:t>__________________________</w:t>
      </w:r>
    </w:p>
    <w:p w:rsidR="00BE1561" w:rsidRPr="00BE1561" w:rsidRDefault="00BE1561" w:rsidP="00BE1561">
      <w:pPr>
        <w:spacing w:after="0" w:line="240" w:lineRule="auto"/>
        <w:ind w:firstLine="5670"/>
        <w:contextualSpacing/>
        <w:rPr>
          <w:rFonts w:ascii="Calibri" w:eastAsia="Calibri" w:hAnsi="Calibri" w:cs="Calibri"/>
        </w:rPr>
      </w:pPr>
    </w:p>
    <w:p w:rsidR="00BE1561" w:rsidRPr="00BE1561" w:rsidRDefault="00BE1561" w:rsidP="00BE1561">
      <w:pPr>
        <w:spacing w:after="0" w:line="240" w:lineRule="auto"/>
        <w:contextualSpacing/>
        <w:rPr>
          <w:rFonts w:ascii="Calibri" w:eastAsia="Calibri" w:hAnsi="Calibri" w:cs="Calibri"/>
        </w:rPr>
      </w:pPr>
    </w:p>
    <w:p w:rsidR="00BE1561" w:rsidRPr="00BE1561" w:rsidRDefault="00BE1561" w:rsidP="00BE1561">
      <w:pPr>
        <w:spacing w:after="0" w:line="240" w:lineRule="auto"/>
        <w:contextualSpacing/>
        <w:jc w:val="both"/>
        <w:rPr>
          <w:rFonts w:ascii="Calibri" w:eastAsia="Calibri" w:hAnsi="Calibri" w:cs="Calibri"/>
        </w:rPr>
      </w:pPr>
    </w:p>
    <w:p w:rsidR="00BE1561" w:rsidRPr="00BE1561" w:rsidRDefault="00BE1561" w:rsidP="00BE1561">
      <w:pPr>
        <w:spacing w:after="0" w:line="240" w:lineRule="auto"/>
        <w:contextualSpacing/>
        <w:jc w:val="both"/>
        <w:rPr>
          <w:rFonts w:ascii="Calibri" w:eastAsia="Calibri" w:hAnsi="Calibri" w:cs="Calibri"/>
        </w:rPr>
      </w:pPr>
      <w:r w:rsidRPr="00BE1561">
        <w:rPr>
          <w:rFonts w:ascii="Calibri" w:eastAsia="Calibri" w:hAnsi="Calibri" w:cs="Calibri"/>
        </w:rPr>
        <w:t>Alla presente si allega copia fotostatica di un documento di riconoscimento in corso di validità solo nel caso di sottoscrizione autografa.</w:t>
      </w:r>
    </w:p>
    <w:p w:rsidR="00BE1561" w:rsidRPr="00BE1561" w:rsidRDefault="00BE1561" w:rsidP="00BE1561">
      <w:pPr>
        <w:spacing w:after="0" w:line="240" w:lineRule="auto"/>
        <w:contextualSpacing/>
        <w:jc w:val="both"/>
        <w:rPr>
          <w:rFonts w:ascii="Calibri" w:eastAsia="Calibri" w:hAnsi="Calibri" w:cs="Calibri"/>
        </w:rPr>
      </w:pPr>
    </w:p>
    <w:p w:rsidR="00BE1561" w:rsidRPr="00BE1561" w:rsidRDefault="00BE1561" w:rsidP="00BE1561">
      <w:pPr>
        <w:spacing w:after="0" w:line="240" w:lineRule="auto"/>
        <w:contextualSpacing/>
        <w:jc w:val="both"/>
        <w:rPr>
          <w:rFonts w:ascii="Calibri" w:eastAsia="Calibri" w:hAnsi="Calibri" w:cs="Calibri"/>
        </w:rPr>
      </w:pPr>
    </w:p>
    <w:p w:rsidR="00BE1561" w:rsidRPr="00BE1561" w:rsidRDefault="00BE1561" w:rsidP="00BE1561">
      <w:pPr>
        <w:spacing w:after="0" w:line="240" w:lineRule="auto"/>
        <w:contextualSpacing/>
        <w:jc w:val="both"/>
        <w:rPr>
          <w:rFonts w:ascii="Calibri" w:eastAsia="Calibri" w:hAnsi="Calibri" w:cs="Calibri"/>
        </w:rPr>
      </w:pPr>
    </w:p>
    <w:p w:rsidR="00BE1561" w:rsidRPr="00BE1561" w:rsidRDefault="00BE1561" w:rsidP="00BE1561">
      <w:pPr>
        <w:spacing w:after="0" w:line="240" w:lineRule="auto"/>
        <w:contextualSpacing/>
        <w:jc w:val="both"/>
        <w:rPr>
          <w:rFonts w:ascii="Calibri" w:eastAsia="Calibri" w:hAnsi="Calibri" w:cs="Calibri"/>
        </w:rPr>
      </w:pPr>
      <w:r w:rsidRPr="00BE1561">
        <w:rPr>
          <w:rFonts w:ascii="Calibri" w:eastAsia="Calibri" w:hAnsi="Calibri" w:cs="Calibri"/>
        </w:rPr>
        <w:br w:type="page"/>
      </w:r>
    </w:p>
    <w:sectPr w:rsidR="00BE1561" w:rsidRPr="00BE156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561" w:rsidRDefault="00BE1561" w:rsidP="00BE1561">
      <w:pPr>
        <w:spacing w:after="0" w:line="240" w:lineRule="auto"/>
      </w:pPr>
      <w:r>
        <w:separator/>
      </w:r>
    </w:p>
  </w:endnote>
  <w:endnote w:type="continuationSeparator" w:id="0">
    <w:p w:rsidR="00BE1561" w:rsidRDefault="00BE1561" w:rsidP="00BE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561" w:rsidRDefault="00BE1561" w:rsidP="00BE1561">
      <w:pPr>
        <w:spacing w:after="0" w:line="240" w:lineRule="auto"/>
      </w:pPr>
      <w:r>
        <w:separator/>
      </w:r>
    </w:p>
  </w:footnote>
  <w:footnote w:type="continuationSeparator" w:id="0">
    <w:p w:rsidR="00BE1561" w:rsidRDefault="00BE1561" w:rsidP="00BE1561">
      <w:pPr>
        <w:spacing w:after="0" w:line="240" w:lineRule="auto"/>
      </w:pPr>
      <w:r>
        <w:continuationSeparator/>
      </w:r>
    </w:p>
  </w:footnote>
  <w:footnote w:id="1">
    <w:p w:rsidR="00BE1561" w:rsidRPr="003E52E6" w:rsidRDefault="00BE1561" w:rsidP="00BE1561">
      <w:pPr>
        <w:pStyle w:val="Testonotaapidipagina"/>
        <w:contextualSpacing/>
        <w:jc w:val="both"/>
        <w:rPr>
          <w:rFonts w:ascii="Calibri" w:hAnsi="Calibri" w:cs="Calibri"/>
        </w:rPr>
      </w:pPr>
      <w:r w:rsidRPr="003E52E6">
        <w:rPr>
          <w:rFonts w:ascii="Calibri" w:hAnsi="Calibri" w:cs="Calibri"/>
        </w:rPr>
        <w:t xml:space="preserve">* </w:t>
      </w:r>
      <w:r w:rsidRPr="003E52E6">
        <w:rPr>
          <w:rFonts w:ascii="Calibri" w:hAnsi="Calibri" w:cs="Calibri"/>
          <w:bCs/>
        </w:rPr>
        <w:t>Il presente modulo in originale</w:t>
      </w:r>
      <w:r w:rsidRPr="003E52E6">
        <w:rPr>
          <w:rFonts w:ascii="Calibri" w:hAnsi="Calibri" w:cs="Calibri"/>
          <w:sz w:val="28"/>
          <w:szCs w:val="28"/>
        </w:rPr>
        <w:t xml:space="preserve"> </w:t>
      </w:r>
      <w:r w:rsidRPr="003E52E6">
        <w:rPr>
          <w:rFonts w:ascii="Calibri" w:hAnsi="Calibri" w:cs="Calibri"/>
          <w:bCs/>
        </w:rPr>
        <w:t>è depositato agli atti della Sezione Personale, mentre una copia priva della firma è pubblicata nella Sezione “Amministrazione Trasparente” – Sottosezione “Personale” del sito web istituzionale della Regione Puglia.</w:t>
      </w:r>
    </w:p>
    <w:p w:rsidR="00BE1561" w:rsidRDefault="00BE1561" w:rsidP="00BE1561">
      <w:pPr>
        <w:pStyle w:val="Testonotaapidipagina"/>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61"/>
    <w:rsid w:val="00177FFA"/>
    <w:rsid w:val="008D2DD5"/>
    <w:rsid w:val="00BE1561"/>
    <w:rsid w:val="00E25F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BE1561"/>
    <w:pPr>
      <w:spacing w:after="0" w:line="240" w:lineRule="auto"/>
    </w:pPr>
    <w:rPr>
      <w:rFonts w:ascii="Cambria" w:eastAsia="Times New Roman"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rsid w:val="00BE1561"/>
    <w:rPr>
      <w:rFonts w:ascii="Cambria" w:eastAsia="Times New Roman" w:hAnsi="Cambria" w:cs="Times New Roman"/>
      <w:sz w:val="20"/>
      <w:szCs w:val="20"/>
    </w:rPr>
  </w:style>
  <w:style w:type="paragraph" w:styleId="Testofumetto">
    <w:name w:val="Balloon Text"/>
    <w:basedOn w:val="Normale"/>
    <w:link w:val="TestofumettoCarattere"/>
    <w:uiPriority w:val="99"/>
    <w:semiHidden/>
    <w:unhideWhenUsed/>
    <w:rsid w:val="00BE15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15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BE1561"/>
    <w:pPr>
      <w:spacing w:after="0" w:line="240" w:lineRule="auto"/>
    </w:pPr>
    <w:rPr>
      <w:rFonts w:ascii="Cambria" w:eastAsia="Times New Roman"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rsid w:val="00BE1561"/>
    <w:rPr>
      <w:rFonts w:ascii="Cambria" w:eastAsia="Times New Roman" w:hAnsi="Cambria" w:cs="Times New Roman"/>
      <w:sz w:val="20"/>
      <w:szCs w:val="20"/>
    </w:rPr>
  </w:style>
  <w:style w:type="paragraph" w:styleId="Testofumetto">
    <w:name w:val="Balloon Text"/>
    <w:basedOn w:val="Normale"/>
    <w:link w:val="TestofumettoCarattere"/>
    <w:uiPriority w:val="99"/>
    <w:semiHidden/>
    <w:unhideWhenUsed/>
    <w:rsid w:val="00BE15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15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0" Type="http://schemas.openxmlformats.org/officeDocument/2006/relationships/hyperlink" Target="https://www.garanteprivacy.it/home/modulistica-e-servizi-online" TargetMode="External"/><Relationship Id="rId4" Type="http://schemas.openxmlformats.org/officeDocument/2006/relationships/settings" Target="settings.xml"/><Relationship Id="rId9" Type="http://schemas.openxmlformats.org/officeDocument/2006/relationships/hyperlink" Target="mailto:rpd@regione.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6242</Characters>
  <Application>Microsoft Office Word</Application>
  <DocSecurity>0</DocSecurity>
  <Lines>52</Lines>
  <Paragraphs>14</Paragraphs>
  <ScaleCrop>false</ScaleCrop>
  <Company>HP</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f.delconte</dc:creator>
  <cp:lastModifiedBy>Anna Paola Schilardi</cp:lastModifiedBy>
  <cp:revision>2</cp:revision>
  <dcterms:created xsi:type="dcterms:W3CDTF">2025-10-14T08:14:00Z</dcterms:created>
  <dcterms:modified xsi:type="dcterms:W3CDTF">2025-10-14T08:14:00Z</dcterms:modified>
</cp:coreProperties>
</file>