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831" w:rsidRPr="00FD1831" w:rsidRDefault="00FD1831" w:rsidP="00FD1831">
      <w:pPr>
        <w:spacing w:after="0" w:line="240" w:lineRule="auto"/>
        <w:ind w:left="7088"/>
        <w:contextualSpacing/>
        <w:rPr>
          <w:rFonts w:ascii="Calibri" w:eastAsia="Calibri" w:hAnsi="Calibri" w:cs="Calibri"/>
          <w:bCs/>
        </w:rPr>
      </w:pPr>
      <w:bookmarkStart w:id="0" w:name="_GoBack"/>
      <w:bookmarkEnd w:id="0"/>
      <w:r w:rsidRPr="00FD1831">
        <w:rPr>
          <w:rFonts w:ascii="Calibri" w:eastAsia="Calibri" w:hAnsi="Calibri" w:cs="Calibri"/>
          <w:bCs/>
        </w:rPr>
        <w:t>(MOD. A8-bis)</w:t>
      </w:r>
    </w:p>
    <w:p w:rsidR="00FD1831" w:rsidRPr="00FD1831" w:rsidRDefault="00FD1831" w:rsidP="00FD1831">
      <w:pPr>
        <w:spacing w:after="0" w:line="240" w:lineRule="auto"/>
        <w:contextualSpacing/>
        <w:rPr>
          <w:rFonts w:ascii="Calibri" w:eastAsia="Calibri" w:hAnsi="Calibri" w:cs="Calibri"/>
        </w:rPr>
      </w:pPr>
    </w:p>
    <w:p w:rsidR="00FD1831" w:rsidRPr="00FD1831" w:rsidRDefault="00FD1831" w:rsidP="00FD1831">
      <w:pPr>
        <w:spacing w:after="0" w:line="240" w:lineRule="auto"/>
        <w:contextualSpacing/>
        <w:rPr>
          <w:rFonts w:ascii="Calibri" w:eastAsia="Calibri" w:hAnsi="Calibri" w:cs="Calibri"/>
          <w:i/>
        </w:rPr>
      </w:pPr>
    </w:p>
    <w:p w:rsidR="00FD1831" w:rsidRPr="00FD1831" w:rsidRDefault="00FD1831" w:rsidP="00FD1831">
      <w:pPr>
        <w:spacing w:after="0" w:line="240" w:lineRule="auto"/>
        <w:contextualSpacing/>
        <w:rPr>
          <w:rFonts w:ascii="Calibri" w:eastAsia="Calibri" w:hAnsi="Calibri" w:cs="Calibri"/>
          <w:i/>
        </w:rPr>
      </w:pPr>
    </w:p>
    <w:p w:rsidR="00FD1831" w:rsidRPr="00FD1831" w:rsidRDefault="00FD1831" w:rsidP="00FD1831">
      <w:pPr>
        <w:tabs>
          <w:tab w:val="left" w:pos="9214"/>
        </w:tabs>
        <w:spacing w:after="0" w:line="240" w:lineRule="auto"/>
        <w:ind w:left="4956" w:firstLine="708"/>
        <w:contextualSpacing/>
        <w:rPr>
          <w:rFonts w:ascii="Calibri" w:eastAsia="Calibri" w:hAnsi="Calibri" w:cs="Calibri"/>
          <w:i/>
        </w:rPr>
      </w:pPr>
      <w:r w:rsidRPr="00FD1831">
        <w:rPr>
          <w:rFonts w:ascii="Calibri" w:eastAsia="Calibri" w:hAnsi="Calibri" w:cs="Calibri"/>
          <w:i/>
        </w:rPr>
        <w:t xml:space="preserve">Al Dirigente che effettua la nomina </w:t>
      </w:r>
    </w:p>
    <w:p w:rsidR="00FD1831" w:rsidRPr="00FD1831" w:rsidRDefault="00FD1831" w:rsidP="00FD1831">
      <w:pPr>
        <w:spacing w:after="0" w:line="240" w:lineRule="auto"/>
        <w:ind w:left="4956" w:firstLine="708"/>
        <w:contextualSpacing/>
        <w:rPr>
          <w:rFonts w:ascii="Calibri" w:eastAsia="Calibri" w:hAnsi="Calibri" w:cs="Calibri"/>
          <w:i/>
        </w:rPr>
      </w:pPr>
      <w:r w:rsidRPr="00FD1831">
        <w:rPr>
          <w:rFonts w:ascii="Calibri" w:eastAsia="Calibri" w:hAnsi="Calibri" w:cs="Calibri"/>
          <w:i/>
        </w:rPr>
        <w:t>della Commissione/Seggio di Gara</w:t>
      </w:r>
    </w:p>
    <w:p w:rsidR="00FD1831" w:rsidRPr="00FD1831" w:rsidRDefault="00FD1831" w:rsidP="00FD1831">
      <w:pPr>
        <w:spacing w:after="0" w:line="240" w:lineRule="auto"/>
        <w:contextualSpacing/>
        <w:rPr>
          <w:rFonts w:ascii="Calibri" w:eastAsia="Calibri" w:hAnsi="Calibri" w:cs="Calibri"/>
        </w:rPr>
      </w:pPr>
    </w:p>
    <w:p w:rsidR="00FD1831" w:rsidRPr="00FD1831" w:rsidRDefault="00FD1831" w:rsidP="00FD1831">
      <w:pPr>
        <w:spacing w:after="0" w:line="240" w:lineRule="auto"/>
        <w:ind w:left="4956" w:firstLine="708"/>
        <w:contextualSpacing/>
        <w:rPr>
          <w:rFonts w:ascii="Calibri" w:eastAsia="Calibri" w:hAnsi="Calibri" w:cs="Calibri"/>
        </w:rPr>
      </w:pPr>
      <w:r w:rsidRPr="00FD1831">
        <w:rPr>
          <w:rFonts w:ascii="Calibri" w:eastAsia="Calibri" w:hAnsi="Calibri" w:cs="Calibri"/>
        </w:rPr>
        <w:t>_______________________________</w:t>
      </w:r>
    </w:p>
    <w:p w:rsidR="00FD1831" w:rsidRPr="00FD1831" w:rsidRDefault="00FD1831" w:rsidP="00FD1831">
      <w:pPr>
        <w:spacing w:after="0" w:line="240" w:lineRule="auto"/>
        <w:contextualSpacing/>
        <w:jc w:val="center"/>
        <w:rPr>
          <w:rFonts w:ascii="Calibri" w:eastAsia="Calibri" w:hAnsi="Calibri" w:cs="Calibri"/>
          <w:u w:val="single"/>
        </w:rPr>
      </w:pPr>
    </w:p>
    <w:p w:rsidR="00FD1831" w:rsidRPr="00FD1831" w:rsidRDefault="00FD1831" w:rsidP="00FD1831">
      <w:pPr>
        <w:spacing w:after="0" w:line="240" w:lineRule="auto"/>
        <w:contextualSpacing/>
        <w:jc w:val="center"/>
        <w:rPr>
          <w:rFonts w:ascii="Calibri" w:eastAsia="Calibri" w:hAnsi="Calibri" w:cs="Calibri"/>
          <w:u w:val="single"/>
        </w:rPr>
      </w:pPr>
    </w:p>
    <w:p w:rsidR="00FD1831" w:rsidRPr="00FD1831" w:rsidRDefault="00FD1831" w:rsidP="00FD1831">
      <w:pPr>
        <w:spacing w:after="0" w:line="240" w:lineRule="auto"/>
        <w:contextualSpacing/>
        <w:jc w:val="center"/>
        <w:rPr>
          <w:rFonts w:ascii="Calibri" w:eastAsia="Calibri" w:hAnsi="Calibri" w:cs="Calibri"/>
          <w:b/>
          <w:bCs/>
        </w:rPr>
      </w:pPr>
      <w:r w:rsidRPr="00FD1831">
        <w:rPr>
          <w:rFonts w:ascii="Calibri" w:eastAsia="Calibri" w:hAnsi="Calibri" w:cs="Calibri"/>
          <w:b/>
          <w:bCs/>
        </w:rPr>
        <w:t xml:space="preserve">DICHIARAZIONE DI INSUSSISTENZA DI CAUSE OSTATIVE ALLA NOMINA QUALE COMPONENTE </w:t>
      </w:r>
    </w:p>
    <w:p w:rsidR="00FD1831" w:rsidRPr="00FD1831" w:rsidRDefault="00FD1831" w:rsidP="00FD1831">
      <w:pPr>
        <w:spacing w:after="0" w:line="240" w:lineRule="auto"/>
        <w:contextualSpacing/>
        <w:jc w:val="center"/>
        <w:rPr>
          <w:rFonts w:ascii="Calibri" w:eastAsia="Calibri" w:hAnsi="Calibri" w:cs="Calibri"/>
          <w:b/>
          <w:bCs/>
        </w:rPr>
      </w:pPr>
      <w:r w:rsidRPr="00FD1831">
        <w:rPr>
          <w:rFonts w:ascii="Calibri" w:eastAsia="Calibri" w:hAnsi="Calibri" w:cs="Calibri"/>
          <w:b/>
          <w:bCs/>
        </w:rPr>
        <w:t>DI COMMISSIONE/SEGGIO DI GARA ai sensi del D.Lgs. 36/2023</w:t>
      </w:r>
    </w:p>
    <w:p w:rsidR="00FD1831" w:rsidRPr="00FD1831" w:rsidRDefault="00FD1831" w:rsidP="00FD1831">
      <w:pPr>
        <w:spacing w:after="0" w:line="240" w:lineRule="auto"/>
        <w:contextualSpacing/>
        <w:jc w:val="center"/>
        <w:rPr>
          <w:rFonts w:ascii="Calibri" w:eastAsia="Calibri" w:hAnsi="Calibri" w:cs="Calibri"/>
          <w:sz w:val="20"/>
          <w:szCs w:val="20"/>
        </w:rPr>
      </w:pPr>
      <w:r w:rsidRPr="00FD1831">
        <w:rPr>
          <w:rFonts w:ascii="Calibri" w:eastAsia="Calibri" w:hAnsi="Calibri" w:cs="Calibri"/>
          <w:sz w:val="20"/>
          <w:szCs w:val="20"/>
        </w:rPr>
        <w:t>(resa ai sensi degli artt. 46 e 47 del D.P.R. n. 445/2000)</w:t>
      </w:r>
    </w:p>
    <w:p w:rsidR="00FD1831" w:rsidRPr="00FD1831" w:rsidRDefault="00FD1831" w:rsidP="00FD1831">
      <w:pPr>
        <w:spacing w:after="0" w:line="240" w:lineRule="auto"/>
        <w:contextualSpacing/>
        <w:rPr>
          <w:rFonts w:ascii="Calibri" w:eastAsia="Calibri" w:hAnsi="Calibri" w:cs="Calibri"/>
          <w:u w:val="single"/>
        </w:rPr>
      </w:pPr>
    </w:p>
    <w:p w:rsidR="00FD1831" w:rsidRPr="00FD1831" w:rsidRDefault="00FD1831" w:rsidP="00FD1831">
      <w:pPr>
        <w:spacing w:after="0" w:line="240" w:lineRule="auto"/>
        <w:contextualSpacing/>
        <w:rPr>
          <w:rFonts w:ascii="Calibri" w:eastAsia="Calibri" w:hAnsi="Calibri" w:cs="Calibri"/>
          <w:u w:val="single"/>
        </w:rPr>
      </w:pPr>
    </w:p>
    <w:p w:rsidR="00FD1831" w:rsidRPr="00FD1831" w:rsidRDefault="00FD1831" w:rsidP="00FD1831">
      <w:pPr>
        <w:spacing w:after="0" w:line="240" w:lineRule="auto"/>
        <w:contextualSpacing/>
        <w:rPr>
          <w:rFonts w:ascii="Calibri" w:eastAsia="Calibri" w:hAnsi="Calibri" w:cs="Calibri"/>
        </w:rPr>
      </w:pPr>
    </w:p>
    <w:p w:rsidR="00FD1831" w:rsidRPr="00FD1831" w:rsidRDefault="00FD1831" w:rsidP="00FD1831">
      <w:pPr>
        <w:spacing w:after="0" w:line="240" w:lineRule="auto"/>
        <w:contextualSpacing/>
        <w:jc w:val="both"/>
        <w:rPr>
          <w:rFonts w:ascii="Calibri" w:eastAsia="Calibri" w:hAnsi="Calibri" w:cs="Calibri"/>
        </w:rPr>
      </w:pPr>
      <w:r w:rsidRPr="00FD1831">
        <w:rPr>
          <w:rFonts w:ascii="Calibri" w:eastAsia="Calibri" w:hAnsi="Calibri" w:cs="Calibri"/>
        </w:rPr>
        <w:t>Il/La sottoscritto/a__________________________________________, in qualità di componente della commissione/seggio di gara costituita con riferimento alla seguente procedura ad evidenza pubblica:___________________________________________________________________________</w:t>
      </w:r>
    </w:p>
    <w:p w:rsidR="00FD1831" w:rsidRPr="00FD1831" w:rsidRDefault="00FD1831" w:rsidP="00FD1831">
      <w:pPr>
        <w:spacing w:after="0" w:line="240" w:lineRule="auto"/>
        <w:contextualSpacing/>
        <w:jc w:val="both"/>
        <w:rPr>
          <w:rFonts w:ascii="Calibri" w:eastAsia="Calibri" w:hAnsi="Calibri" w:cs="Calibri"/>
        </w:rPr>
      </w:pPr>
    </w:p>
    <w:p w:rsidR="00FD1831" w:rsidRPr="00FD1831" w:rsidRDefault="00FD1831" w:rsidP="00FD1831">
      <w:pPr>
        <w:tabs>
          <w:tab w:val="left" w:pos="6300"/>
        </w:tabs>
        <w:spacing w:after="0" w:line="240" w:lineRule="auto"/>
        <w:rPr>
          <w:rFonts w:ascii="Calibri" w:eastAsia="Calibri" w:hAnsi="Calibri" w:cs="Calibri"/>
        </w:rPr>
      </w:pPr>
      <w:r w:rsidRPr="00FD1831">
        <w:rPr>
          <w:rFonts w:ascii="Calibri" w:eastAsia="Calibri" w:hAnsi="Calibri" w:cs="Calibri"/>
        </w:rPr>
        <w:tab/>
      </w:r>
    </w:p>
    <w:p w:rsidR="00FD1831" w:rsidRPr="00FD1831" w:rsidRDefault="00FD1831" w:rsidP="00FD1831">
      <w:pPr>
        <w:spacing w:after="0" w:line="240" w:lineRule="auto"/>
        <w:contextualSpacing/>
        <w:jc w:val="both"/>
        <w:rPr>
          <w:rFonts w:ascii="Calibri" w:eastAsia="Calibri" w:hAnsi="Calibri" w:cs="Calibri"/>
          <w:strike/>
        </w:rPr>
      </w:pPr>
      <w:r w:rsidRPr="00FD1831">
        <w:rPr>
          <w:rFonts w:ascii="Calibri" w:eastAsia="Calibri" w:hAnsi="Calibri" w:cs="Calibri"/>
        </w:rPr>
        <w:t>Ai sensi degli artt. 16, 51 e 93 del D.Lgs. 36/2023 “Codice dei contratti pubblici in attuazione dell'articolo 1 della legge 21 giugno 2022, n. 78, recante delega al Governo in materia di contratti pubblici”, dell’art. 7 del D.P.R. n. 62/2013 “Regolamento recante Codice di comportamento dei dipendenti pubblici, a norma dell’art. 54 del decreto legislativo 30 marzo 2001, n. 165”, dell’art. 7 della D.G.R. n. 1513/2024 “Codice di Comportamento del personale dipendente della Regione Puglia. Adozione”, dell’art. 3 della D.G.R. n. 1131/2024 “Linee guida per la nomina delle Commissioni giudicatrici e dei Seggi di gara nelle procedure bandite dalla Regione Puglia per l’aggiudicazione di contratti pubblici di appalto e di concessione ai sensi del D.Lgs. n. 36/2023 (Codice dei contratti pubblici)”;</w:t>
      </w:r>
    </w:p>
    <w:p w:rsidR="00FD1831" w:rsidRPr="00FD1831" w:rsidRDefault="00FD1831" w:rsidP="00FD1831">
      <w:pPr>
        <w:spacing w:after="0" w:line="240" w:lineRule="auto"/>
        <w:contextualSpacing/>
        <w:rPr>
          <w:rFonts w:ascii="Calibri" w:eastAsia="Calibri" w:hAnsi="Calibri" w:cs="Calibri"/>
        </w:rPr>
      </w:pPr>
    </w:p>
    <w:p w:rsidR="00FD1831" w:rsidRPr="00FD1831" w:rsidRDefault="00FD1831" w:rsidP="00FD1831">
      <w:pPr>
        <w:spacing w:after="0" w:line="240" w:lineRule="auto"/>
        <w:contextualSpacing/>
        <w:jc w:val="center"/>
        <w:rPr>
          <w:rFonts w:ascii="Calibri" w:eastAsia="Calibri" w:hAnsi="Calibri" w:cs="Calibri"/>
          <w:b/>
          <w:bCs/>
        </w:rPr>
      </w:pPr>
      <w:r w:rsidRPr="00FD1831">
        <w:rPr>
          <w:rFonts w:ascii="Calibri" w:eastAsia="Calibri" w:hAnsi="Calibri" w:cs="Calibri"/>
          <w:b/>
          <w:bCs/>
        </w:rPr>
        <w:t>consapevole</w:t>
      </w:r>
    </w:p>
    <w:p w:rsidR="00FD1831" w:rsidRPr="00FD1831" w:rsidRDefault="00FD1831" w:rsidP="00FD1831">
      <w:pPr>
        <w:spacing w:after="0" w:line="240" w:lineRule="auto"/>
        <w:contextualSpacing/>
        <w:jc w:val="center"/>
        <w:rPr>
          <w:rFonts w:ascii="Calibri" w:eastAsia="Calibri" w:hAnsi="Calibri" w:cs="Calibri"/>
        </w:rPr>
      </w:pPr>
    </w:p>
    <w:p w:rsidR="00FD1831" w:rsidRPr="00FD1831" w:rsidRDefault="00FD1831" w:rsidP="00FD1831">
      <w:pPr>
        <w:numPr>
          <w:ilvl w:val="0"/>
          <w:numId w:val="1"/>
        </w:numPr>
        <w:spacing w:after="0" w:line="240" w:lineRule="auto"/>
        <w:contextualSpacing/>
        <w:jc w:val="both"/>
        <w:rPr>
          <w:rFonts w:ascii="Calibri" w:eastAsia="Calibri" w:hAnsi="Calibri" w:cs="Calibri"/>
        </w:rPr>
      </w:pPr>
      <w:r w:rsidRPr="00FD1831">
        <w:rPr>
          <w:rFonts w:ascii="Calibri" w:eastAsia="Calibri" w:hAnsi="Calibri" w:cs="Calibri"/>
        </w:rPr>
        <w:t>delle conseguenze previste all’art. 75 del D.P.R. n. 445/2000, nonché delle sanzioni penali per dichiarazioni mendaci, falsità in atti e uso di atti falsi di cui all’art. 76 del medesimo decreto;</w:t>
      </w:r>
    </w:p>
    <w:p w:rsidR="00FD1831" w:rsidRPr="00FD1831" w:rsidRDefault="00FD1831" w:rsidP="00FD1831">
      <w:pPr>
        <w:numPr>
          <w:ilvl w:val="0"/>
          <w:numId w:val="1"/>
        </w:numPr>
        <w:spacing w:after="0" w:line="240" w:lineRule="auto"/>
        <w:contextualSpacing/>
        <w:jc w:val="both"/>
        <w:rPr>
          <w:rFonts w:ascii="Calibri" w:eastAsia="Calibri" w:hAnsi="Calibri" w:cs="Calibri"/>
        </w:rPr>
      </w:pPr>
      <w:r w:rsidRPr="00FD1831">
        <w:rPr>
          <w:rFonts w:ascii="Calibri" w:eastAsia="Calibri" w:hAnsi="Calibri" w:cs="Calibri"/>
        </w:rPr>
        <w:t>dell’obbligo di astenersi dal partecipare a procedure di aggiudicazione di appalti e di concessioni rispetto alle quali si versi in una situazione di conflitto di interessi;</w:t>
      </w:r>
    </w:p>
    <w:p w:rsidR="00FD1831" w:rsidRPr="00FD1831" w:rsidRDefault="00FD1831" w:rsidP="00FD1831">
      <w:pPr>
        <w:spacing w:after="0" w:line="240" w:lineRule="auto"/>
        <w:contextualSpacing/>
        <w:rPr>
          <w:rFonts w:ascii="Calibri" w:eastAsia="Calibri" w:hAnsi="Calibri" w:cs="Calibri"/>
        </w:rPr>
      </w:pPr>
    </w:p>
    <w:p w:rsidR="00FD1831" w:rsidRPr="00FD1831" w:rsidRDefault="00FD1831" w:rsidP="00FD1831">
      <w:pPr>
        <w:spacing w:after="0" w:line="240" w:lineRule="auto"/>
        <w:contextualSpacing/>
        <w:jc w:val="center"/>
        <w:rPr>
          <w:rFonts w:ascii="Calibri" w:eastAsia="Calibri" w:hAnsi="Calibri" w:cs="Calibri"/>
          <w:b/>
          <w:bCs/>
        </w:rPr>
      </w:pPr>
      <w:r w:rsidRPr="00FD1831">
        <w:rPr>
          <w:rFonts w:ascii="Calibri" w:eastAsia="Calibri" w:hAnsi="Calibri" w:cs="Calibri"/>
          <w:b/>
          <w:bCs/>
        </w:rPr>
        <w:t>DICHIARA</w:t>
      </w:r>
    </w:p>
    <w:p w:rsidR="00FD1831" w:rsidRPr="00FD1831" w:rsidRDefault="00FD1831" w:rsidP="00FD1831">
      <w:pPr>
        <w:spacing w:after="0" w:line="240" w:lineRule="auto"/>
        <w:contextualSpacing/>
        <w:jc w:val="center"/>
        <w:rPr>
          <w:rFonts w:ascii="Calibri" w:eastAsia="Calibri" w:hAnsi="Calibri" w:cs="Calibri"/>
          <w:b/>
          <w:bCs/>
        </w:rPr>
      </w:pPr>
    </w:p>
    <w:p w:rsidR="00FD1831" w:rsidRPr="00FD1831" w:rsidRDefault="00FD1831" w:rsidP="00FD1831">
      <w:pPr>
        <w:numPr>
          <w:ilvl w:val="0"/>
          <w:numId w:val="2"/>
        </w:numPr>
        <w:spacing w:after="0" w:line="240" w:lineRule="auto"/>
        <w:contextualSpacing/>
        <w:jc w:val="both"/>
        <w:rPr>
          <w:rFonts w:ascii="Calibri" w:eastAsia="Calibri" w:hAnsi="Calibri" w:cs="Calibri"/>
          <w:iCs/>
        </w:rPr>
      </w:pPr>
      <w:r w:rsidRPr="00FD1831">
        <w:rPr>
          <w:rFonts w:ascii="Calibri" w:eastAsia="Calibri" w:hAnsi="Calibri" w:cs="Calibri"/>
        </w:rPr>
        <w:t xml:space="preserve">di non essere stato, nel biennio precedente all’indizione della procedura di aggiudicazione in oggetto, componente di organi di indirizzo politico della Regione Puglia (art. 93, co. 5, lett. a), D.Lgs. 36/2023) [obbligo riferito ai componenti della commissione di gara]; </w:t>
      </w:r>
    </w:p>
    <w:p w:rsidR="00FD1831" w:rsidRPr="00FD1831" w:rsidRDefault="00FD1831" w:rsidP="00FD1831">
      <w:pPr>
        <w:numPr>
          <w:ilvl w:val="0"/>
          <w:numId w:val="2"/>
        </w:numPr>
        <w:spacing w:after="0" w:line="240" w:lineRule="auto"/>
        <w:contextualSpacing/>
        <w:jc w:val="both"/>
        <w:rPr>
          <w:rFonts w:ascii="Calibri" w:eastAsia="Calibri" w:hAnsi="Calibri" w:cs="Calibri"/>
          <w:b/>
          <w:bCs/>
        </w:rPr>
      </w:pPr>
      <w:r w:rsidRPr="00FD1831">
        <w:rPr>
          <w:rFonts w:ascii="Calibri" w:eastAsia="Calibri" w:hAnsi="Calibri" w:cs="Calibri"/>
        </w:rPr>
        <w:t>di non aver riportato condanne, anche con sentenza non passata in giudicato, per i reati previsti nel Capo I del Titolo II del Libro II del codice penale (art. 93, co. 5, lett. b), D.Lgs. 36/2023);</w:t>
      </w:r>
    </w:p>
    <w:p w:rsidR="00FD1831" w:rsidRPr="00FD1831" w:rsidRDefault="00FD1831" w:rsidP="00FD1831">
      <w:pPr>
        <w:numPr>
          <w:ilvl w:val="0"/>
          <w:numId w:val="2"/>
        </w:numPr>
        <w:spacing w:after="0" w:line="240" w:lineRule="auto"/>
        <w:contextualSpacing/>
        <w:jc w:val="both"/>
        <w:rPr>
          <w:rFonts w:ascii="Calibri" w:eastAsia="Calibri" w:hAnsi="Calibri" w:cs="Calibri"/>
          <w:iCs/>
        </w:rPr>
      </w:pPr>
      <w:r w:rsidRPr="00FD1831">
        <w:rPr>
          <w:rFonts w:ascii="Calibri" w:eastAsia="Calibri" w:hAnsi="Calibri" w:cs="Calibri"/>
        </w:rPr>
        <w:t xml:space="preserve">di </w:t>
      </w:r>
      <w:r w:rsidRPr="00FD1831">
        <w:rPr>
          <w:rFonts w:ascii="Calibri" w:eastAsia="Calibri" w:hAnsi="Calibri" w:cs="Calibri"/>
          <w:iCs/>
        </w:rPr>
        <w:t>non avere, direttamente o indirettamente, un interesse finanziario, economico o altro interesse personale che possa essere percepito come una minaccia alla sua imparzialità e indipendenza nel contesto della procedura di gara in oggetto (art. 16, co. 1, D.Lgs. 36/2023);</w:t>
      </w:r>
    </w:p>
    <w:p w:rsidR="00FD1831" w:rsidRPr="00FD1831" w:rsidRDefault="00FD1831" w:rsidP="00FD1831">
      <w:pPr>
        <w:numPr>
          <w:ilvl w:val="0"/>
          <w:numId w:val="2"/>
        </w:numPr>
        <w:spacing w:after="0" w:line="240" w:lineRule="auto"/>
        <w:contextualSpacing/>
        <w:jc w:val="both"/>
        <w:rPr>
          <w:rFonts w:ascii="Calibri" w:eastAsia="Calibri" w:hAnsi="Calibri" w:cs="Calibri"/>
          <w:iCs/>
        </w:rPr>
      </w:pPr>
      <w:r w:rsidRPr="00FD1831">
        <w:rPr>
          <w:rFonts w:ascii="Calibri" w:eastAsia="Calibri" w:hAnsi="Calibri" w:cs="Calibri"/>
          <w:iCs/>
        </w:rPr>
        <w:t>di aver preso visione dell’elenco degli operatori economici che hanno presentato la propria offerta;</w:t>
      </w:r>
    </w:p>
    <w:p w:rsidR="00FD1831" w:rsidRPr="00FD1831" w:rsidRDefault="00FD1831" w:rsidP="00FD1831">
      <w:pPr>
        <w:numPr>
          <w:ilvl w:val="0"/>
          <w:numId w:val="2"/>
        </w:numPr>
        <w:spacing w:after="0" w:line="240" w:lineRule="auto"/>
        <w:contextualSpacing/>
        <w:jc w:val="both"/>
        <w:rPr>
          <w:rFonts w:ascii="Calibri" w:eastAsia="Calibri" w:hAnsi="Calibri" w:cs="Calibri"/>
          <w:iCs/>
        </w:rPr>
      </w:pPr>
      <w:r w:rsidRPr="00FD1831">
        <w:rPr>
          <w:rFonts w:ascii="Calibri" w:eastAsia="Calibri" w:hAnsi="Calibri" w:cs="Calibri"/>
          <w:iCs/>
        </w:rPr>
        <w:lastRenderedPageBreak/>
        <w:t>di non avere rapporti di coniugio, parentela o affinità entro il secondo grado con i partecipanti alla procedura di gara in oggetto (art. 7, co. 1, D.P.R. n. 62/2013; art. 7, co. 4, D.G.R. n. 1513/2024);</w:t>
      </w:r>
    </w:p>
    <w:p w:rsidR="00FD1831" w:rsidRPr="00FD1831" w:rsidRDefault="00FD1831" w:rsidP="00FD1831">
      <w:pPr>
        <w:numPr>
          <w:ilvl w:val="0"/>
          <w:numId w:val="2"/>
        </w:numPr>
        <w:spacing w:after="0" w:line="240" w:lineRule="auto"/>
        <w:contextualSpacing/>
        <w:jc w:val="both"/>
        <w:rPr>
          <w:rFonts w:ascii="Calibri" w:eastAsia="Calibri" w:hAnsi="Calibri" w:cs="Calibri"/>
          <w:iCs/>
        </w:rPr>
      </w:pPr>
      <w:r w:rsidRPr="00FD1831">
        <w:rPr>
          <w:rFonts w:ascii="Calibri" w:eastAsia="Calibri" w:hAnsi="Calibri" w:cs="Calibri"/>
          <w:iCs/>
        </w:rPr>
        <w:t>di non essere legato ai partecipanti alla procedura di gara in oggetto da rapporti di convivenza o di frequentazione abituale (art. 7, co. 1, D.P.R. n. 62/2013; art. 7, co. 4, D.G.R. n. 1513/2024);</w:t>
      </w:r>
    </w:p>
    <w:p w:rsidR="00FD1831" w:rsidRPr="00FD1831" w:rsidRDefault="00FD1831" w:rsidP="00FD1831">
      <w:pPr>
        <w:numPr>
          <w:ilvl w:val="0"/>
          <w:numId w:val="2"/>
        </w:numPr>
        <w:spacing w:after="0" w:line="240" w:lineRule="auto"/>
        <w:contextualSpacing/>
        <w:jc w:val="both"/>
        <w:rPr>
          <w:rFonts w:ascii="Calibri" w:eastAsia="Calibri" w:hAnsi="Calibri" w:cs="Calibri"/>
          <w:iCs/>
        </w:rPr>
      </w:pPr>
      <w:r w:rsidRPr="00FD1831">
        <w:rPr>
          <w:rFonts w:ascii="Calibri" w:eastAsia="Calibri" w:hAnsi="Calibri" w:cs="Calibri"/>
          <w:iCs/>
        </w:rPr>
        <w:t>di non avere il/la sottoscritto/a o il coniuge causa pendente o grave inimicizia o rapporti di credito o debito significativi con i partecipanti alla procedura di gara in oggetto (art. 7, co. 1, D.P.R. n. 62/2013; art. 7, co. 4, D.G.R. n. 1513/2024);</w:t>
      </w:r>
    </w:p>
    <w:p w:rsidR="00FD1831" w:rsidRPr="00FD1831" w:rsidRDefault="00FD1831" w:rsidP="00FD1831">
      <w:pPr>
        <w:numPr>
          <w:ilvl w:val="0"/>
          <w:numId w:val="2"/>
        </w:numPr>
        <w:spacing w:after="0" w:line="240" w:lineRule="auto"/>
        <w:contextualSpacing/>
        <w:jc w:val="both"/>
        <w:rPr>
          <w:rFonts w:ascii="Calibri" w:eastAsia="Calibri" w:hAnsi="Calibri" w:cs="Calibri"/>
          <w:iCs/>
        </w:rPr>
      </w:pPr>
      <w:r w:rsidRPr="00FD1831">
        <w:rPr>
          <w:rFonts w:ascii="Calibri" w:eastAsia="Calibri" w:hAnsi="Calibri" w:cs="Calibri"/>
          <w:iCs/>
        </w:rPr>
        <w:t>di non essere tutori, curatori, procuratori o agenti di soggetti od organizzazioni coincidenti con gli operatori economici partecipanti alla procedura di gara in oggetto (art. 7, co. 1, D.P.R. n. 62/2013; art. 7, co. 4, D.G.R. n. 1513/2024);</w:t>
      </w:r>
    </w:p>
    <w:p w:rsidR="00FD1831" w:rsidRPr="00FD1831" w:rsidRDefault="00FD1831" w:rsidP="00FD1831">
      <w:pPr>
        <w:numPr>
          <w:ilvl w:val="0"/>
          <w:numId w:val="2"/>
        </w:numPr>
        <w:spacing w:after="0" w:line="240" w:lineRule="auto"/>
        <w:contextualSpacing/>
        <w:jc w:val="both"/>
        <w:rPr>
          <w:rFonts w:ascii="Calibri" w:eastAsia="Calibri" w:hAnsi="Calibri" w:cs="Calibri"/>
          <w:iCs/>
        </w:rPr>
      </w:pPr>
      <w:r w:rsidRPr="00FD1831">
        <w:rPr>
          <w:rFonts w:ascii="Calibri" w:eastAsia="Calibri" w:hAnsi="Calibri" w:cs="Calibri"/>
          <w:iCs/>
        </w:rPr>
        <w:t>di non essere amministratori, gerenti o dirigenti di enti, associazioni anche non riconosciute, comitati o stabilimenti coincidenti con gli operatori economici partecipanti alla procedura di gara in oggetto (art. 7, co. 1, D.P.R. n. 62/2013; art. 7, co. 4, D.G.R. n. 1513/2024).</w:t>
      </w:r>
    </w:p>
    <w:p w:rsidR="00FD1831" w:rsidRPr="00FD1831" w:rsidRDefault="00FD1831" w:rsidP="00FD1831">
      <w:pPr>
        <w:spacing w:after="0" w:line="240" w:lineRule="auto"/>
        <w:contextualSpacing/>
        <w:jc w:val="both"/>
        <w:rPr>
          <w:rFonts w:ascii="Calibri" w:eastAsia="Calibri" w:hAnsi="Calibri" w:cs="Calibri"/>
          <w:iCs/>
        </w:rPr>
      </w:pPr>
    </w:p>
    <w:p w:rsidR="00FD1831" w:rsidRPr="00FD1831" w:rsidRDefault="00FD1831" w:rsidP="00FD1831">
      <w:pPr>
        <w:spacing w:after="0" w:line="240" w:lineRule="auto"/>
        <w:contextualSpacing/>
        <w:jc w:val="center"/>
        <w:rPr>
          <w:rFonts w:ascii="Calibri" w:eastAsia="Calibri" w:hAnsi="Calibri" w:cs="Calibri"/>
          <w:b/>
          <w:bCs/>
        </w:rPr>
      </w:pPr>
      <w:r w:rsidRPr="00FD1831">
        <w:rPr>
          <w:rFonts w:ascii="Calibri" w:eastAsia="Calibri" w:hAnsi="Calibri" w:cs="Calibri"/>
          <w:b/>
          <w:bCs/>
        </w:rPr>
        <w:t>SI IMPEGNA altresì</w:t>
      </w:r>
    </w:p>
    <w:p w:rsidR="00FD1831" w:rsidRPr="00FD1831" w:rsidRDefault="00FD1831" w:rsidP="00FD1831">
      <w:pPr>
        <w:spacing w:after="0" w:line="240" w:lineRule="auto"/>
        <w:contextualSpacing/>
        <w:jc w:val="center"/>
        <w:rPr>
          <w:rFonts w:ascii="Calibri" w:eastAsia="Calibri" w:hAnsi="Calibri" w:cs="Calibri"/>
          <w:b/>
          <w:bCs/>
        </w:rPr>
      </w:pPr>
    </w:p>
    <w:p w:rsidR="00FD1831" w:rsidRPr="00FD1831" w:rsidRDefault="00FD1831" w:rsidP="00FD1831">
      <w:pPr>
        <w:spacing w:after="0" w:line="240" w:lineRule="auto"/>
        <w:contextualSpacing/>
        <w:jc w:val="both"/>
        <w:rPr>
          <w:rFonts w:ascii="Calibri" w:eastAsia="Calibri" w:hAnsi="Calibri" w:cs="Calibri"/>
        </w:rPr>
      </w:pPr>
      <w:r w:rsidRPr="00FD1831">
        <w:rPr>
          <w:rFonts w:ascii="Calibri" w:eastAsia="Calibri" w:hAnsi="Calibri" w:cs="Calibri"/>
        </w:rPr>
        <w:t xml:space="preserve">a comunicare tempestivamente eventuali variazioni del contenuto della presente dichiarazione al Dirigente che ha conferito l’incarico di componente della Commissione di gara. </w:t>
      </w:r>
    </w:p>
    <w:p w:rsidR="00FD1831" w:rsidRPr="00FD1831" w:rsidRDefault="00FD1831" w:rsidP="00FD1831">
      <w:pPr>
        <w:spacing w:after="0" w:line="240" w:lineRule="auto"/>
        <w:contextualSpacing/>
        <w:jc w:val="both"/>
        <w:rPr>
          <w:rFonts w:ascii="Calibri" w:eastAsia="Calibri" w:hAnsi="Calibri" w:cs="Calibri"/>
        </w:rPr>
      </w:pPr>
    </w:p>
    <w:p w:rsidR="00FD1831" w:rsidRPr="00FD1831" w:rsidRDefault="00FD1831" w:rsidP="00FD1831">
      <w:pPr>
        <w:spacing w:after="0" w:line="240" w:lineRule="auto"/>
        <w:contextualSpacing/>
        <w:rPr>
          <w:rFonts w:ascii="Calibri" w:eastAsia="Calibri" w:hAnsi="Calibri" w:cs="Calibri"/>
        </w:rPr>
      </w:pPr>
    </w:p>
    <w:p w:rsidR="00FD1831" w:rsidRPr="00FD1831" w:rsidRDefault="00FD1831" w:rsidP="00FD1831">
      <w:pPr>
        <w:spacing w:after="0" w:line="240" w:lineRule="auto"/>
        <w:contextualSpacing/>
        <w:rPr>
          <w:rFonts w:ascii="Calibri" w:eastAsia="Calibri" w:hAnsi="Calibri" w:cs="Calibri"/>
        </w:rPr>
      </w:pPr>
      <w:r w:rsidRPr="00FD1831">
        <w:rPr>
          <w:rFonts w:ascii="Calibri" w:eastAsia="Calibri" w:hAnsi="Calibri" w:cs="Calibri"/>
        </w:rPr>
        <w:t>Luogo e data</w:t>
      </w:r>
    </w:p>
    <w:p w:rsidR="00FD1831" w:rsidRPr="00FD1831" w:rsidRDefault="00FD1831" w:rsidP="00FD1831">
      <w:pPr>
        <w:spacing w:after="0" w:line="240" w:lineRule="auto"/>
        <w:contextualSpacing/>
        <w:rPr>
          <w:rFonts w:ascii="Calibri" w:eastAsia="Calibri" w:hAnsi="Calibri" w:cs="Calibri"/>
        </w:rPr>
      </w:pPr>
    </w:p>
    <w:p w:rsidR="00FD1831" w:rsidRPr="00FD1831" w:rsidRDefault="00FD1831" w:rsidP="00FD1831">
      <w:pPr>
        <w:spacing w:after="0" w:line="240" w:lineRule="auto"/>
        <w:contextualSpacing/>
        <w:rPr>
          <w:rFonts w:ascii="Calibri" w:eastAsia="Calibri" w:hAnsi="Calibri" w:cs="Calibri"/>
        </w:rPr>
      </w:pPr>
      <w:r w:rsidRPr="00FD1831">
        <w:rPr>
          <w:rFonts w:ascii="Calibri" w:eastAsia="Calibri" w:hAnsi="Calibri" w:cs="Calibri"/>
        </w:rPr>
        <w:t>__________________</w:t>
      </w:r>
    </w:p>
    <w:p w:rsidR="00FD1831" w:rsidRPr="00FD1831" w:rsidRDefault="00FD1831" w:rsidP="00FD1831">
      <w:pPr>
        <w:spacing w:after="0" w:line="240" w:lineRule="auto"/>
        <w:ind w:firstLine="5812"/>
        <w:contextualSpacing/>
        <w:rPr>
          <w:rFonts w:ascii="Calibri" w:eastAsia="Calibri" w:hAnsi="Calibri" w:cs="Calibri"/>
        </w:rPr>
      </w:pPr>
      <w:r w:rsidRPr="00FD1831">
        <w:rPr>
          <w:rFonts w:ascii="Calibri" w:eastAsia="Calibri" w:hAnsi="Calibri" w:cs="Calibri"/>
        </w:rPr>
        <w:t>Il/La dichiarante</w:t>
      </w:r>
    </w:p>
    <w:p w:rsidR="00FD1831" w:rsidRPr="00FD1831" w:rsidRDefault="00FD1831" w:rsidP="00FD1831">
      <w:pPr>
        <w:spacing w:after="0" w:line="240" w:lineRule="auto"/>
        <w:ind w:firstLine="5812"/>
        <w:contextualSpacing/>
        <w:rPr>
          <w:rFonts w:ascii="Calibri" w:eastAsia="Calibri" w:hAnsi="Calibri" w:cs="Calibri"/>
        </w:rPr>
      </w:pPr>
    </w:p>
    <w:p w:rsidR="00FD1831" w:rsidRPr="00FD1831" w:rsidRDefault="00FD1831" w:rsidP="00FD1831">
      <w:pPr>
        <w:spacing w:after="0" w:line="240" w:lineRule="auto"/>
        <w:ind w:left="4248" w:firstLine="708"/>
        <w:contextualSpacing/>
        <w:jc w:val="both"/>
        <w:rPr>
          <w:rFonts w:ascii="Calibri" w:eastAsia="Calibri" w:hAnsi="Calibri" w:cs="Calibri"/>
        </w:rPr>
      </w:pPr>
      <w:r w:rsidRPr="00FD1831">
        <w:rPr>
          <w:rFonts w:ascii="Calibri" w:eastAsia="Calibri" w:hAnsi="Calibri" w:cs="Calibri"/>
        </w:rPr>
        <w:t xml:space="preserve">  __________________________</w:t>
      </w:r>
    </w:p>
    <w:p w:rsidR="00FD1831" w:rsidRPr="00FD1831" w:rsidRDefault="00FD1831" w:rsidP="00FD1831">
      <w:pPr>
        <w:spacing w:after="0" w:line="240" w:lineRule="auto"/>
        <w:ind w:left="4248" w:firstLine="708"/>
        <w:contextualSpacing/>
        <w:jc w:val="both"/>
        <w:rPr>
          <w:rFonts w:ascii="Calibri" w:eastAsia="Calibri" w:hAnsi="Calibri" w:cs="Calibri"/>
        </w:rPr>
      </w:pPr>
    </w:p>
    <w:p w:rsidR="00FD1831" w:rsidRPr="00FD1831" w:rsidRDefault="00FD1831" w:rsidP="00FD1831">
      <w:pPr>
        <w:spacing w:after="0" w:line="240" w:lineRule="auto"/>
        <w:contextualSpacing/>
        <w:jc w:val="both"/>
        <w:rPr>
          <w:rFonts w:ascii="Calibri" w:eastAsia="Calibri" w:hAnsi="Calibri" w:cs="Calibri"/>
        </w:rPr>
      </w:pPr>
    </w:p>
    <w:p w:rsidR="00FD1831" w:rsidRPr="00FD1831" w:rsidRDefault="00FD1831" w:rsidP="00FD1831">
      <w:pPr>
        <w:spacing w:after="0" w:line="240" w:lineRule="auto"/>
        <w:contextualSpacing/>
        <w:jc w:val="both"/>
        <w:rPr>
          <w:rFonts w:ascii="Calibri" w:eastAsia="Calibri" w:hAnsi="Calibri" w:cs="Calibri"/>
        </w:rPr>
      </w:pPr>
      <w:r w:rsidRPr="00FD1831">
        <w:rPr>
          <w:rFonts w:ascii="Calibri" w:eastAsia="Calibri" w:hAnsi="Calibri" w:cs="Calibri"/>
        </w:rPr>
        <w:t>La presente dichiarazione è rilasciata dall’interessato/a nella consapevolezza che i dati conferiti saranno trattati dalla Regione Puglia per le finalità indicate nell’informativa privacy di seguito riportata, di cui si dichiara di aver preso visione.</w:t>
      </w:r>
    </w:p>
    <w:p w:rsidR="00FD1831" w:rsidRPr="00FD1831" w:rsidRDefault="00FD1831" w:rsidP="00FD1831">
      <w:pPr>
        <w:spacing w:after="0" w:line="240" w:lineRule="auto"/>
        <w:contextualSpacing/>
        <w:jc w:val="both"/>
        <w:rPr>
          <w:rFonts w:ascii="Calibri" w:eastAsia="Calibri" w:hAnsi="Calibri" w:cs="Calibri"/>
          <w:highlight w:val="green"/>
        </w:rPr>
      </w:pPr>
    </w:p>
    <w:p w:rsidR="00FD1831" w:rsidRPr="00FD1831" w:rsidRDefault="00FD1831" w:rsidP="00FD1831">
      <w:pPr>
        <w:suppressAutoHyphens/>
        <w:autoSpaceDN w:val="0"/>
        <w:spacing w:after="0" w:line="240" w:lineRule="auto"/>
        <w:textAlignment w:val="baseline"/>
        <w:rPr>
          <w:rFonts w:ascii="Calibri" w:eastAsia="Calibri" w:hAnsi="Calibri" w:cs="Calibri"/>
          <w:b/>
          <w:sz w:val="20"/>
          <w:szCs w:val="20"/>
        </w:rPr>
      </w:pPr>
      <w:r w:rsidRPr="00FD1831">
        <w:rPr>
          <w:rFonts w:ascii="Calibri" w:eastAsia="Calibri" w:hAnsi="Calibri" w:cs="Calibri"/>
          <w:b/>
          <w:sz w:val="20"/>
          <w:szCs w:val="20"/>
        </w:rPr>
        <w:t>INFORMATIVA PRIVACY ai sensi dell’art. 13 del Reg. (UE) 2016/679 del 27 aprile 2016 (GDPR)</w:t>
      </w:r>
    </w:p>
    <w:p w:rsidR="00FD1831" w:rsidRPr="00FD1831" w:rsidRDefault="00FD1831" w:rsidP="00FD1831">
      <w:pPr>
        <w:tabs>
          <w:tab w:val="left" w:pos="1560"/>
        </w:tabs>
        <w:spacing w:after="0" w:line="240" w:lineRule="auto"/>
        <w:contextualSpacing/>
        <w:jc w:val="both"/>
        <w:rPr>
          <w:rFonts w:ascii="Calibri" w:eastAsia="Calibri" w:hAnsi="Calibri" w:cs="Calibri"/>
          <w:sz w:val="20"/>
          <w:szCs w:val="20"/>
        </w:rPr>
      </w:pPr>
      <w:r w:rsidRPr="00FD1831">
        <w:rPr>
          <w:rFonts w:ascii="Calibri" w:eastAsia="Calibri" w:hAnsi="Calibri" w:cs="Calibri"/>
          <w:b/>
          <w:sz w:val="20"/>
          <w:szCs w:val="20"/>
          <w:u w:val="single"/>
        </w:rPr>
        <w:t>Finalità</w:t>
      </w:r>
      <w:r w:rsidRPr="00FD1831">
        <w:rPr>
          <w:rFonts w:ascii="Calibri" w:eastAsia="Calibri" w:hAnsi="Calibri" w:cs="Calibri"/>
          <w:sz w:val="20"/>
          <w:szCs w:val="20"/>
        </w:rPr>
        <w:t>:</w:t>
      </w:r>
      <w:r w:rsidRPr="00FD1831">
        <w:rPr>
          <w:rFonts w:ascii="Calibri" w:eastAsia="Calibri" w:hAnsi="Calibri" w:cs="TimesNewRomanPSMT"/>
          <w:bCs/>
          <w:sz w:val="20"/>
          <w:szCs w:val="20"/>
        </w:rPr>
        <w:t xml:space="preserve"> I dati personali sono oggetto di trattamento per il perseguimento della finalità di acquisire le informazioni necessarie </w:t>
      </w:r>
      <w:r w:rsidRPr="00FD1831">
        <w:rPr>
          <w:rFonts w:ascii="Calibri" w:eastAsia="Calibri" w:hAnsi="Calibri" w:cs="Calibri"/>
          <w:sz w:val="20"/>
          <w:szCs w:val="20"/>
        </w:rPr>
        <w:t>per l’istruzione del procedimento di nomina della commissione/seggio di gara e per la verifica dell’autenticità delle dichiarazioni rese.</w:t>
      </w:r>
    </w:p>
    <w:p w:rsidR="00FD1831" w:rsidRPr="00FD1831" w:rsidRDefault="00FD1831" w:rsidP="00FD1831">
      <w:pPr>
        <w:tabs>
          <w:tab w:val="left" w:pos="1560"/>
        </w:tabs>
        <w:spacing w:after="0" w:line="240" w:lineRule="auto"/>
        <w:contextualSpacing/>
        <w:jc w:val="both"/>
        <w:rPr>
          <w:rFonts w:ascii="Calibri" w:eastAsia="Calibri" w:hAnsi="Calibri" w:cs="Calibri"/>
          <w:color w:val="000000"/>
          <w:sz w:val="20"/>
          <w:szCs w:val="20"/>
        </w:rPr>
      </w:pPr>
      <w:r w:rsidRPr="00FD1831">
        <w:rPr>
          <w:rFonts w:ascii="Calibri" w:eastAsia="Calibri" w:hAnsi="Calibri" w:cs="Calibri"/>
          <w:b/>
          <w:color w:val="000000"/>
          <w:sz w:val="20"/>
          <w:szCs w:val="20"/>
          <w:u w:val="single"/>
        </w:rPr>
        <w:t>Base giuridica</w:t>
      </w:r>
      <w:r w:rsidRPr="00FD1831">
        <w:rPr>
          <w:rFonts w:ascii="Calibri" w:eastAsia="Calibri" w:hAnsi="Calibri" w:cs="Calibri"/>
          <w:color w:val="000000"/>
          <w:sz w:val="20"/>
          <w:szCs w:val="20"/>
        </w:rPr>
        <w:t>: Le attività di trattamento dei dati personali per la finalità sopra descritta sono svolte in applicazione della disciplina contenuta nelle seguenti fonti: artt. 16, 51 e 93 del D.Lgs. 36/2023 “</w:t>
      </w:r>
      <w:r w:rsidRPr="00FD1831">
        <w:rPr>
          <w:rFonts w:ascii="Calibri" w:eastAsia="Calibri" w:hAnsi="Calibri" w:cs="Calibri"/>
          <w:i/>
          <w:color w:val="000000"/>
          <w:sz w:val="20"/>
          <w:szCs w:val="20"/>
        </w:rPr>
        <w:t>Codice dei contratti pubblici in attuazione dell'articolo 1 della legge 21 giugno 2022, n. 78, recante delega al Governo in materia di contratti pubblici</w:t>
      </w:r>
      <w:r w:rsidRPr="00FD1831">
        <w:rPr>
          <w:rFonts w:ascii="Calibri" w:eastAsia="Calibri" w:hAnsi="Calibri" w:cs="Calibri"/>
          <w:color w:val="000000"/>
          <w:sz w:val="20"/>
          <w:szCs w:val="20"/>
        </w:rPr>
        <w:t>”, art. 7 del D.P.R. n. 62/2013 “</w:t>
      </w:r>
      <w:r w:rsidRPr="00FD1831">
        <w:rPr>
          <w:rFonts w:ascii="Calibri" w:eastAsia="Calibri" w:hAnsi="Calibri" w:cs="Calibri"/>
          <w:i/>
          <w:color w:val="000000"/>
          <w:sz w:val="20"/>
          <w:szCs w:val="20"/>
        </w:rPr>
        <w:t>Regolamento recante Codice di comportamento dei dipendenti pubblici, a norma dell’art. 54 del decreto legislativo 30 marzo 2001, n. 165</w:t>
      </w:r>
      <w:r w:rsidRPr="00FD1831">
        <w:rPr>
          <w:rFonts w:ascii="Calibri" w:eastAsia="Calibri" w:hAnsi="Calibri" w:cs="Calibri"/>
          <w:color w:val="000000"/>
          <w:sz w:val="20"/>
          <w:szCs w:val="20"/>
        </w:rPr>
        <w:t>”, art. 7 della D.G.R. n. 1513/2024 “</w:t>
      </w:r>
      <w:r w:rsidRPr="00FD1831">
        <w:rPr>
          <w:rFonts w:ascii="Calibri" w:eastAsia="Calibri" w:hAnsi="Calibri" w:cs="Calibri"/>
          <w:i/>
          <w:color w:val="000000"/>
          <w:sz w:val="20"/>
          <w:szCs w:val="20"/>
        </w:rPr>
        <w:t>Codice di Comportamento del personale dipendente della Regione Puglia. Adozione</w:t>
      </w:r>
      <w:r w:rsidRPr="00FD1831">
        <w:rPr>
          <w:rFonts w:ascii="Calibri" w:eastAsia="Calibri" w:hAnsi="Calibri" w:cs="Calibri"/>
          <w:color w:val="000000"/>
          <w:sz w:val="20"/>
          <w:szCs w:val="20"/>
        </w:rPr>
        <w:t>”, dell’art. 3 della D.G.R. n. 1131/2024 “</w:t>
      </w:r>
      <w:r w:rsidRPr="00FD1831">
        <w:rPr>
          <w:rFonts w:ascii="Calibri" w:eastAsia="Calibri" w:hAnsi="Calibri" w:cs="Calibri"/>
          <w:i/>
          <w:color w:val="000000"/>
          <w:sz w:val="20"/>
          <w:szCs w:val="20"/>
        </w:rPr>
        <w:t>Linee guida per la nomina delle Commissioni giudicatrici e dei Seggi di gara nelle procedure bandite dalla Regione Puglia per l’aggiudicazione di contratti pubblici di appalto e di concessione ai sensi del D.Lgs. n. 36/2023 (Codice dei contratti pubblici)</w:t>
      </w:r>
      <w:r w:rsidRPr="00FD1831">
        <w:rPr>
          <w:rFonts w:ascii="Calibri" w:eastAsia="Calibri" w:hAnsi="Calibri" w:cs="Calibri"/>
          <w:color w:val="000000"/>
          <w:sz w:val="20"/>
          <w:szCs w:val="20"/>
        </w:rPr>
        <w:t>”</w:t>
      </w:r>
    </w:p>
    <w:p w:rsidR="00FD1831" w:rsidRPr="00FD1831" w:rsidRDefault="00FD1831" w:rsidP="00FD1831">
      <w:pPr>
        <w:tabs>
          <w:tab w:val="left" w:pos="1560"/>
        </w:tabs>
        <w:spacing w:after="0" w:line="240" w:lineRule="auto"/>
        <w:contextualSpacing/>
        <w:jc w:val="both"/>
        <w:rPr>
          <w:rFonts w:ascii="Calibri" w:eastAsia="Calibri" w:hAnsi="Calibri" w:cs="Calibri"/>
          <w:color w:val="000000"/>
          <w:sz w:val="20"/>
          <w:szCs w:val="20"/>
        </w:rPr>
      </w:pPr>
      <w:r w:rsidRPr="00FD1831">
        <w:rPr>
          <w:rFonts w:ascii="Calibri" w:eastAsia="Calibri" w:hAnsi="Calibri" w:cs="Calibri"/>
          <w:color w:val="000000"/>
          <w:sz w:val="20"/>
          <w:szCs w:val="20"/>
        </w:rPr>
        <w:t>La base giuridica è l’obbligo legale a cui è soggetto il titolare del trattamento (art. 6, par. 1, lett. c) del GDPR) nonché l’esercizio di pubblici poteri di cui è investito il titolare del trattamento (art. 6, par. 1, lett. e) del GDPR).</w:t>
      </w:r>
    </w:p>
    <w:p w:rsidR="00FD1831" w:rsidRPr="00FD1831" w:rsidRDefault="00FD1831" w:rsidP="00FD1831">
      <w:pPr>
        <w:tabs>
          <w:tab w:val="left" w:pos="1560"/>
        </w:tabs>
        <w:spacing w:after="0" w:line="240" w:lineRule="auto"/>
        <w:contextualSpacing/>
        <w:jc w:val="both"/>
        <w:rPr>
          <w:rFonts w:ascii="Calibri" w:eastAsia="Calibri" w:hAnsi="Calibri" w:cs="Calibri"/>
          <w:color w:val="000000"/>
          <w:sz w:val="20"/>
          <w:szCs w:val="20"/>
        </w:rPr>
      </w:pPr>
      <w:r w:rsidRPr="00FD1831">
        <w:rPr>
          <w:rFonts w:ascii="Calibri" w:eastAsia="Calibri" w:hAnsi="Calibri" w:cs="Calibri"/>
          <w:b/>
          <w:color w:val="000000"/>
          <w:sz w:val="20"/>
          <w:szCs w:val="20"/>
          <w:u w:val="single"/>
        </w:rPr>
        <w:t>Titolare del trattamento</w:t>
      </w:r>
      <w:r w:rsidRPr="00FD1831">
        <w:rPr>
          <w:rFonts w:ascii="Calibri" w:eastAsia="Calibri" w:hAnsi="Calibri" w:cs="Calibri"/>
          <w:color w:val="000000"/>
          <w:sz w:val="20"/>
          <w:szCs w:val="20"/>
        </w:rPr>
        <w:t xml:space="preserve">: Regione Puglia, con sede in Bari al Lungomare Nazario Sauro n. 31/33, nella persona del dirigente che effettua la nomina della Commissione di gara in qualità di Designato al trattamento ex DGR 145/2019. </w:t>
      </w:r>
    </w:p>
    <w:p w:rsidR="00FD1831" w:rsidRPr="00FD1831" w:rsidRDefault="00FD1831" w:rsidP="00FD1831">
      <w:pPr>
        <w:autoSpaceDE w:val="0"/>
        <w:autoSpaceDN w:val="0"/>
        <w:adjustRightInd w:val="0"/>
        <w:spacing w:after="0" w:line="240" w:lineRule="auto"/>
        <w:jc w:val="both"/>
        <w:rPr>
          <w:rFonts w:ascii="Calibri" w:eastAsia="Calibri" w:hAnsi="Calibri" w:cs="Calibri"/>
          <w:color w:val="000000"/>
          <w:sz w:val="20"/>
          <w:szCs w:val="20"/>
        </w:rPr>
      </w:pPr>
      <w:r w:rsidRPr="00FD1831">
        <w:rPr>
          <w:rFonts w:ascii="Calibri" w:eastAsia="Calibri" w:hAnsi="Calibri" w:cs="Calibri"/>
          <w:b/>
          <w:color w:val="000000"/>
          <w:sz w:val="20"/>
          <w:szCs w:val="20"/>
          <w:u w:val="single"/>
        </w:rPr>
        <w:t>Responsabile della protezione dei dati personali</w:t>
      </w:r>
      <w:r w:rsidRPr="00FD1831">
        <w:rPr>
          <w:rFonts w:ascii="Calibri" w:eastAsia="Calibri" w:hAnsi="Calibri" w:cs="Calibri"/>
          <w:color w:val="000000"/>
          <w:sz w:val="20"/>
          <w:szCs w:val="20"/>
        </w:rPr>
        <w:t xml:space="preserve">: La Regione Puglia, così come previsto dall’art. 37 del GDPR, ha designato un suo Responsabile della protezione dei dati o RPD, che può essere contattato al seguente indirizzo mail: </w:t>
      </w:r>
      <w:hyperlink r:id="rId6" w:history="1">
        <w:r w:rsidRPr="00FD1831">
          <w:rPr>
            <w:rFonts w:ascii="Calibri" w:eastAsia="Calibri" w:hAnsi="Calibri" w:cs="Calibri"/>
            <w:color w:val="0563C1"/>
            <w:sz w:val="20"/>
            <w:szCs w:val="20"/>
            <w:u w:val="single"/>
          </w:rPr>
          <w:t>rpd@regione.puglia.it</w:t>
        </w:r>
      </w:hyperlink>
      <w:r w:rsidRPr="00FD1831">
        <w:rPr>
          <w:rFonts w:ascii="Calibri" w:eastAsia="Calibri" w:hAnsi="Calibri" w:cs="Calibri"/>
          <w:color w:val="000000"/>
          <w:sz w:val="20"/>
          <w:szCs w:val="20"/>
        </w:rPr>
        <w:t>.</w:t>
      </w:r>
    </w:p>
    <w:p w:rsidR="00FD1831" w:rsidRPr="00FD1831" w:rsidRDefault="00FD1831" w:rsidP="00FD1831">
      <w:pPr>
        <w:autoSpaceDE w:val="0"/>
        <w:autoSpaceDN w:val="0"/>
        <w:adjustRightInd w:val="0"/>
        <w:spacing w:after="0" w:line="240" w:lineRule="auto"/>
        <w:jc w:val="both"/>
        <w:rPr>
          <w:rFonts w:ascii="Calibri" w:eastAsia="Calibri" w:hAnsi="Calibri" w:cs="Calibri"/>
          <w:color w:val="000000"/>
          <w:sz w:val="20"/>
          <w:szCs w:val="20"/>
        </w:rPr>
      </w:pPr>
      <w:r w:rsidRPr="00FD1831">
        <w:rPr>
          <w:rFonts w:ascii="Calibri" w:eastAsia="Calibri" w:hAnsi="Calibri" w:cs="Calibri"/>
          <w:b/>
          <w:color w:val="000000"/>
          <w:sz w:val="20"/>
          <w:szCs w:val="20"/>
          <w:u w:val="single"/>
        </w:rPr>
        <w:lastRenderedPageBreak/>
        <w:t>Soggetti/Categorie di soggetti ai quali i dati possono essere comunicati o che possono venirne a conoscenza</w:t>
      </w:r>
      <w:r w:rsidRPr="00FD1831">
        <w:rPr>
          <w:rFonts w:ascii="Calibri" w:eastAsia="Calibri" w:hAnsi="Calibri" w:cs="Calibri"/>
          <w:color w:val="000000"/>
          <w:sz w:val="20"/>
          <w:szCs w:val="20"/>
        </w:rPr>
        <w:t>: I dati personali oggetto delle attività di trattamento suindicate possono essere oggetto di comunicazione ad altri titolari del trattamento soltanto in presenza di obbligo di legge o regolamentare.</w:t>
      </w:r>
    </w:p>
    <w:p w:rsidR="00FD1831" w:rsidRPr="00FD1831" w:rsidRDefault="00FD1831" w:rsidP="00FD1831">
      <w:pPr>
        <w:autoSpaceDE w:val="0"/>
        <w:autoSpaceDN w:val="0"/>
        <w:adjustRightInd w:val="0"/>
        <w:spacing w:after="0" w:line="240" w:lineRule="auto"/>
        <w:jc w:val="both"/>
        <w:rPr>
          <w:rFonts w:ascii="Calibri" w:eastAsia="Calibri" w:hAnsi="Calibri" w:cs="Calibri"/>
          <w:color w:val="000000"/>
          <w:sz w:val="20"/>
          <w:szCs w:val="20"/>
        </w:rPr>
      </w:pPr>
      <w:r w:rsidRPr="00FD1831">
        <w:rPr>
          <w:rFonts w:ascii="Calibri" w:eastAsia="Calibri" w:hAnsi="Calibri" w:cs="Calibri"/>
          <w:b/>
          <w:color w:val="000000"/>
          <w:sz w:val="20"/>
          <w:szCs w:val="20"/>
          <w:u w:val="single"/>
        </w:rPr>
        <w:t>Trasferimento in Paesi Terzi</w:t>
      </w:r>
      <w:r w:rsidRPr="00FD1831">
        <w:rPr>
          <w:rFonts w:ascii="Calibri" w:eastAsia="Calibri" w:hAnsi="Calibri" w:cs="Calibri"/>
          <w:color w:val="000000"/>
          <w:sz w:val="20"/>
          <w:szCs w:val="20"/>
        </w:rPr>
        <w:t>: Il titolare del trattamento dei dati personali non trasferisce i dati in Paesi extra UE.</w:t>
      </w:r>
    </w:p>
    <w:p w:rsidR="00FD1831" w:rsidRPr="00FD1831" w:rsidRDefault="00FD1831" w:rsidP="00FD1831">
      <w:pPr>
        <w:autoSpaceDE w:val="0"/>
        <w:autoSpaceDN w:val="0"/>
        <w:adjustRightInd w:val="0"/>
        <w:spacing w:after="0" w:line="240" w:lineRule="auto"/>
        <w:jc w:val="both"/>
        <w:rPr>
          <w:rFonts w:ascii="Calibri" w:eastAsia="Calibri" w:hAnsi="Calibri" w:cs="Calibri"/>
          <w:color w:val="000000"/>
          <w:sz w:val="20"/>
          <w:szCs w:val="20"/>
        </w:rPr>
      </w:pPr>
      <w:r w:rsidRPr="00FD1831">
        <w:rPr>
          <w:rFonts w:ascii="Calibri" w:eastAsia="Calibri" w:hAnsi="Calibri" w:cs="Calibri"/>
          <w:b/>
          <w:color w:val="000000"/>
          <w:sz w:val="20"/>
          <w:szCs w:val="20"/>
          <w:u w:val="single"/>
        </w:rPr>
        <w:t>Presenza di processi decisionali automatizzati</w:t>
      </w:r>
      <w:r w:rsidRPr="00FD1831">
        <w:rPr>
          <w:rFonts w:ascii="Calibri" w:eastAsia="Calibri" w:hAnsi="Calibri" w:cs="Calibri"/>
          <w:color w:val="000000"/>
          <w:sz w:val="20"/>
          <w:szCs w:val="20"/>
        </w:rPr>
        <w:t>: Il titolare del trattamento dei dati personali non adotta alcun processo decisionale automatizzato.</w:t>
      </w:r>
    </w:p>
    <w:p w:rsidR="00FD1831" w:rsidRPr="00FD1831" w:rsidRDefault="00FD1831" w:rsidP="00FD1831">
      <w:pPr>
        <w:tabs>
          <w:tab w:val="left" w:pos="1560"/>
        </w:tabs>
        <w:spacing w:after="0" w:line="240" w:lineRule="auto"/>
        <w:contextualSpacing/>
        <w:jc w:val="both"/>
        <w:rPr>
          <w:rFonts w:ascii="Calibri" w:eastAsia="Calibri" w:hAnsi="Calibri" w:cs="Calibri"/>
          <w:color w:val="000000"/>
          <w:sz w:val="20"/>
          <w:szCs w:val="20"/>
        </w:rPr>
      </w:pPr>
      <w:r w:rsidRPr="00FD1831">
        <w:rPr>
          <w:rFonts w:ascii="Calibri" w:eastAsia="Calibri" w:hAnsi="Calibri" w:cs="Calibri"/>
          <w:b/>
          <w:color w:val="000000"/>
          <w:sz w:val="20"/>
          <w:szCs w:val="20"/>
          <w:u w:val="single"/>
        </w:rPr>
        <w:t>Modalità del trattamento</w:t>
      </w:r>
      <w:r w:rsidRPr="00FD1831">
        <w:rPr>
          <w:rFonts w:ascii="Calibri" w:eastAsia="Calibri" w:hAnsi="Calibri" w:cs="Calibri"/>
          <w:color w:val="000000"/>
          <w:sz w:val="20"/>
          <w:szCs w:val="20"/>
          <w:u w:val="single"/>
        </w:rPr>
        <w:t>:</w:t>
      </w:r>
      <w:r w:rsidRPr="00FD1831">
        <w:rPr>
          <w:rFonts w:ascii="Calibri" w:eastAsia="Calibri" w:hAnsi="Calibri" w:cs="Calibri"/>
          <w:color w:val="000000"/>
          <w:sz w:val="20"/>
          <w:szCs w:val="20"/>
        </w:rPr>
        <w:t xml:space="preserve"> Le attività di trattamento dei dati personali sono effettuate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rsidR="00FD1831" w:rsidRPr="00FD1831" w:rsidRDefault="00FD1831" w:rsidP="00FD1831">
      <w:pPr>
        <w:tabs>
          <w:tab w:val="left" w:pos="1560"/>
        </w:tabs>
        <w:spacing w:after="0" w:line="240" w:lineRule="auto"/>
        <w:contextualSpacing/>
        <w:jc w:val="both"/>
        <w:rPr>
          <w:rFonts w:ascii="Calibri" w:eastAsia="Calibri" w:hAnsi="Calibri" w:cs="Times New Roman"/>
          <w:color w:val="000000"/>
          <w:sz w:val="20"/>
          <w:szCs w:val="20"/>
        </w:rPr>
      </w:pPr>
      <w:r w:rsidRPr="00FD1831">
        <w:rPr>
          <w:rFonts w:ascii="Calibri" w:eastAsia="Calibri" w:hAnsi="Calibri" w:cs="Calibri"/>
          <w:b/>
          <w:color w:val="000000"/>
          <w:sz w:val="20"/>
          <w:szCs w:val="20"/>
          <w:u w:val="single"/>
        </w:rPr>
        <w:t>Periodo di conservazione</w:t>
      </w:r>
      <w:r w:rsidRPr="00FD1831">
        <w:rPr>
          <w:rFonts w:ascii="Calibri" w:eastAsia="Calibri" w:hAnsi="Calibri" w:cs="Calibri"/>
          <w:color w:val="000000"/>
          <w:sz w:val="20"/>
          <w:szCs w:val="20"/>
          <w:u w:val="single"/>
        </w:rPr>
        <w:t>:</w:t>
      </w:r>
      <w:r w:rsidRPr="00FD1831">
        <w:rPr>
          <w:rFonts w:ascii="Calibri" w:eastAsia="Calibri" w:hAnsi="Calibri" w:cs="Times New Roman"/>
          <w:color w:val="000000"/>
          <w:sz w:val="20"/>
          <w:szCs w:val="20"/>
        </w:rPr>
        <w:t xml:space="preserve"> I dati saranno trattati per il tempo necessario al raggiungimento delle finalità suddette. Successivamente saranno conservati in conformità alle norme sulla conservazione della documentazione amministrativa. </w:t>
      </w:r>
    </w:p>
    <w:p w:rsidR="00FD1831" w:rsidRPr="00FD1831" w:rsidRDefault="00FD1831" w:rsidP="00FD1831">
      <w:pPr>
        <w:tabs>
          <w:tab w:val="left" w:pos="1560"/>
        </w:tabs>
        <w:spacing w:after="0" w:line="240" w:lineRule="auto"/>
        <w:contextualSpacing/>
        <w:jc w:val="both"/>
        <w:rPr>
          <w:rFonts w:ascii="Calibri" w:eastAsia="Calibri" w:hAnsi="Calibri" w:cs="Calibri"/>
          <w:color w:val="000000"/>
          <w:sz w:val="20"/>
          <w:szCs w:val="20"/>
        </w:rPr>
      </w:pPr>
      <w:r w:rsidRPr="00FD1831">
        <w:rPr>
          <w:rFonts w:ascii="Calibri" w:eastAsia="Calibri" w:hAnsi="Calibri" w:cs="Calibri"/>
          <w:b/>
          <w:color w:val="000000"/>
          <w:sz w:val="20"/>
          <w:szCs w:val="20"/>
          <w:u w:val="single"/>
        </w:rPr>
        <w:t>Diritti degli interessati</w:t>
      </w:r>
      <w:r w:rsidRPr="00FD1831">
        <w:rPr>
          <w:rFonts w:ascii="Calibri" w:eastAsia="Calibri" w:hAnsi="Calibri" w:cs="Calibri"/>
          <w:color w:val="000000"/>
          <w:sz w:val="20"/>
          <w:szCs w:val="20"/>
          <w:u w:val="single"/>
        </w:rPr>
        <w:t>:</w:t>
      </w:r>
      <w:r w:rsidRPr="00FD1831">
        <w:rPr>
          <w:rFonts w:ascii="Calibri" w:eastAsia="Calibri" w:hAnsi="Calibri" w:cs="Calibri"/>
          <w:color w:val="000000"/>
          <w:sz w:val="20"/>
          <w:szCs w:val="20"/>
        </w:rPr>
        <w:t xml:space="preserve"> </w:t>
      </w:r>
      <w:r w:rsidRPr="00FD1831">
        <w:rPr>
          <w:rFonts w:ascii="Calibri" w:eastAsia="Calibri" w:hAnsi="Calibri" w:cs="Times New Roman"/>
          <w:color w:val="000000"/>
          <w:sz w:val="20"/>
          <w:szCs w:val="20"/>
        </w:rPr>
        <w:t xml:space="preserve">Gli interessati hanno il diritto di ottenere dalla Regione l’accesso ai propri dati personali e la rettifica o la cancellazione degli stessi o la limitazione del trattamento che li riguarda o hanno il diritto di opporsi al trattamento (artt. 15 e seg. GDPR). </w:t>
      </w:r>
      <w:hyperlink r:id="rId7" w:anchor="diritti" w:history="1">
        <w:r w:rsidRPr="00FD1831">
          <w:rPr>
            <w:rFonts w:ascii="Calibri" w:eastAsia="Calibri" w:hAnsi="Calibri" w:cs="Times New Roman"/>
            <w:color w:val="000000"/>
            <w:sz w:val="20"/>
            <w:szCs w:val="20"/>
          </w:rPr>
          <w:t>L’apposita istanza</w:t>
        </w:r>
      </w:hyperlink>
      <w:r w:rsidRPr="00FD1831">
        <w:rPr>
          <w:rFonts w:ascii="Calibri" w:eastAsia="Calibri" w:hAnsi="Calibri" w:cs="Times New Roman"/>
          <w:color w:val="000000"/>
          <w:sz w:val="20"/>
          <w:szCs w:val="20"/>
        </w:rPr>
        <w:t xml:space="preserve"> alla Regione è presentata al punto di contatto del Responsabile della protezione dei dati innanzi indicato</w:t>
      </w:r>
      <w:r w:rsidRPr="00FD1831">
        <w:rPr>
          <w:rFonts w:ascii="Calibri" w:eastAsia="Calibri" w:hAnsi="Calibri" w:cs="Calibri"/>
          <w:color w:val="000000"/>
          <w:sz w:val="20"/>
          <w:szCs w:val="20"/>
        </w:rPr>
        <w:t>. Gli interessati hanno, altresì, diritto alla comunicazione della violazione ai sensi dell’art. 34 del medesimo GDPR.</w:t>
      </w:r>
    </w:p>
    <w:p w:rsidR="00FD1831" w:rsidRPr="00FD1831" w:rsidRDefault="00FD1831" w:rsidP="00FD1831">
      <w:pPr>
        <w:tabs>
          <w:tab w:val="left" w:pos="1560"/>
        </w:tabs>
        <w:spacing w:after="0" w:line="240" w:lineRule="auto"/>
        <w:contextualSpacing/>
        <w:jc w:val="both"/>
        <w:rPr>
          <w:rFonts w:ascii="Calibri" w:eastAsia="Calibri" w:hAnsi="Calibri" w:cs="Times New Roman"/>
          <w:color w:val="000000"/>
          <w:sz w:val="20"/>
          <w:szCs w:val="20"/>
        </w:rPr>
      </w:pPr>
      <w:r w:rsidRPr="00FD1831">
        <w:rPr>
          <w:rFonts w:ascii="Calibri" w:eastAsia="Calibri" w:hAnsi="Calibri" w:cs="Times New Roman"/>
          <w:b/>
          <w:color w:val="000000"/>
          <w:sz w:val="20"/>
          <w:szCs w:val="20"/>
          <w:u w:val="single"/>
        </w:rPr>
        <w:t>Diritto di reclamo</w:t>
      </w:r>
      <w:r w:rsidRPr="00FD1831">
        <w:rPr>
          <w:rFonts w:ascii="Calibri" w:eastAsia="Calibri" w:hAnsi="Calibri" w:cs="Times New Roman"/>
          <w:color w:val="000000"/>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GDPR) al seguente recapito: Piazza Venezia 11, 00187, Roma – </w:t>
      </w:r>
      <w:hyperlink r:id="rId8" w:history="1">
        <w:r w:rsidRPr="00FD1831">
          <w:rPr>
            <w:rFonts w:ascii="Calibri" w:eastAsia="Calibri" w:hAnsi="Calibri" w:cs="Times New Roman"/>
            <w:color w:val="0563C1"/>
            <w:sz w:val="20"/>
            <w:szCs w:val="20"/>
            <w:u w:val="single"/>
          </w:rPr>
          <w:t>protocollo@gpdp.it</w:t>
        </w:r>
      </w:hyperlink>
      <w:r w:rsidRPr="00FD1831">
        <w:rPr>
          <w:rFonts w:ascii="Calibri" w:eastAsia="Calibri" w:hAnsi="Calibri" w:cs="Times New Roman"/>
          <w:color w:val="000000"/>
          <w:sz w:val="20"/>
          <w:szCs w:val="20"/>
        </w:rPr>
        <w:t xml:space="preserve">. </w:t>
      </w:r>
    </w:p>
    <w:p w:rsidR="00FD1831" w:rsidRPr="00FD1831" w:rsidRDefault="00FD1831" w:rsidP="00FD1831">
      <w:pPr>
        <w:tabs>
          <w:tab w:val="left" w:pos="1560"/>
        </w:tabs>
        <w:spacing w:after="0" w:line="240" w:lineRule="auto"/>
        <w:contextualSpacing/>
        <w:jc w:val="both"/>
        <w:rPr>
          <w:rFonts w:ascii="Calibri" w:eastAsia="Calibri" w:hAnsi="Calibri" w:cs="Times New Roman"/>
          <w:color w:val="000000"/>
          <w:sz w:val="20"/>
          <w:szCs w:val="20"/>
        </w:rPr>
      </w:pPr>
      <w:r w:rsidRPr="00FD1831">
        <w:rPr>
          <w:rFonts w:ascii="Calibri" w:eastAsia="Calibri" w:hAnsi="Calibri" w:cs="Times New Roman"/>
          <w:color w:val="000000"/>
          <w:sz w:val="20"/>
          <w:szCs w:val="20"/>
        </w:rPr>
        <w:t>Gli interessati hanno, altresì, il diritto di adire le opportune sedi giudiziarie ai sensi dell’art. 79 del medesimo Regolamento (UE) 2016/679.</w:t>
      </w:r>
    </w:p>
    <w:p w:rsidR="00FD1831" w:rsidRPr="00FD1831" w:rsidRDefault="00FD1831" w:rsidP="00FD1831">
      <w:pPr>
        <w:spacing w:after="0" w:line="240" w:lineRule="auto"/>
        <w:contextualSpacing/>
        <w:rPr>
          <w:rFonts w:ascii="Calibri" w:eastAsia="Calibri" w:hAnsi="Calibri" w:cs="Calibri"/>
        </w:rPr>
      </w:pPr>
    </w:p>
    <w:p w:rsidR="00FD1831" w:rsidRPr="00FD1831" w:rsidRDefault="00FD1831" w:rsidP="00FD1831">
      <w:pPr>
        <w:spacing w:after="0" w:line="240" w:lineRule="auto"/>
        <w:contextualSpacing/>
        <w:rPr>
          <w:rFonts w:ascii="Calibri" w:eastAsia="Calibri" w:hAnsi="Calibri" w:cs="Calibri"/>
        </w:rPr>
      </w:pPr>
    </w:p>
    <w:p w:rsidR="00FD1831" w:rsidRPr="00FD1831" w:rsidRDefault="00FD1831" w:rsidP="00FD1831">
      <w:pPr>
        <w:spacing w:after="0" w:line="240" w:lineRule="auto"/>
        <w:contextualSpacing/>
        <w:rPr>
          <w:rFonts w:ascii="Calibri" w:eastAsia="Calibri" w:hAnsi="Calibri" w:cs="Calibri"/>
        </w:rPr>
      </w:pPr>
      <w:r w:rsidRPr="00FD1831">
        <w:rPr>
          <w:rFonts w:ascii="Calibri" w:eastAsia="Calibri" w:hAnsi="Calibri" w:cs="Calibri"/>
        </w:rPr>
        <w:t>Luogo e data</w:t>
      </w:r>
    </w:p>
    <w:p w:rsidR="00FD1831" w:rsidRPr="00FD1831" w:rsidRDefault="00FD1831" w:rsidP="00FD1831">
      <w:pPr>
        <w:spacing w:after="0" w:line="240" w:lineRule="auto"/>
        <w:contextualSpacing/>
        <w:rPr>
          <w:rFonts w:ascii="Calibri" w:eastAsia="Calibri" w:hAnsi="Calibri" w:cs="Calibri"/>
        </w:rPr>
      </w:pPr>
    </w:p>
    <w:p w:rsidR="00FD1831" w:rsidRPr="00FD1831" w:rsidRDefault="00FD1831" w:rsidP="00FD1831">
      <w:pPr>
        <w:spacing w:after="0" w:line="240" w:lineRule="auto"/>
        <w:contextualSpacing/>
        <w:rPr>
          <w:rFonts w:ascii="Calibri" w:eastAsia="Calibri" w:hAnsi="Calibri" w:cs="Calibri"/>
        </w:rPr>
      </w:pPr>
      <w:r w:rsidRPr="00FD1831">
        <w:rPr>
          <w:rFonts w:ascii="Calibri" w:eastAsia="Calibri" w:hAnsi="Calibri" w:cs="Calibri"/>
        </w:rPr>
        <w:t>__________________</w:t>
      </w:r>
    </w:p>
    <w:p w:rsidR="00FD1831" w:rsidRPr="00FD1831" w:rsidRDefault="00FD1831" w:rsidP="00FD1831">
      <w:pPr>
        <w:spacing w:after="0" w:line="240" w:lineRule="auto"/>
        <w:ind w:firstLine="5812"/>
        <w:contextualSpacing/>
        <w:rPr>
          <w:rFonts w:ascii="Calibri" w:eastAsia="Calibri" w:hAnsi="Calibri" w:cs="Calibri"/>
        </w:rPr>
      </w:pPr>
      <w:r w:rsidRPr="00FD1831">
        <w:rPr>
          <w:rFonts w:ascii="Calibri" w:eastAsia="Calibri" w:hAnsi="Calibri" w:cs="Calibri"/>
        </w:rPr>
        <w:t xml:space="preserve">                Il/La dichiarante</w:t>
      </w:r>
    </w:p>
    <w:p w:rsidR="00FD1831" w:rsidRPr="00FD1831" w:rsidRDefault="00FD1831" w:rsidP="00FD1831">
      <w:pPr>
        <w:spacing w:after="0" w:line="240" w:lineRule="auto"/>
        <w:ind w:firstLine="5812"/>
        <w:contextualSpacing/>
        <w:rPr>
          <w:rFonts w:ascii="Calibri" w:eastAsia="Calibri" w:hAnsi="Calibri" w:cs="Calibri"/>
        </w:rPr>
      </w:pPr>
    </w:p>
    <w:p w:rsidR="00FD1831" w:rsidRPr="00FD1831" w:rsidRDefault="00FD1831" w:rsidP="00FD1831">
      <w:pPr>
        <w:spacing w:after="0" w:line="240" w:lineRule="auto"/>
        <w:ind w:firstLine="5812"/>
        <w:contextualSpacing/>
        <w:rPr>
          <w:rFonts w:ascii="Calibri" w:eastAsia="Calibri" w:hAnsi="Calibri" w:cs="Calibri"/>
        </w:rPr>
      </w:pPr>
      <w:r w:rsidRPr="00FD1831">
        <w:rPr>
          <w:rFonts w:ascii="Calibri" w:eastAsia="Calibri" w:hAnsi="Calibri" w:cs="Calibri"/>
        </w:rPr>
        <w:t>__________________________</w:t>
      </w:r>
    </w:p>
    <w:p w:rsidR="00FD1831" w:rsidRPr="00FD1831" w:rsidRDefault="00FD1831" w:rsidP="00FD1831">
      <w:pPr>
        <w:spacing w:after="0" w:line="240" w:lineRule="auto"/>
        <w:contextualSpacing/>
        <w:jc w:val="both"/>
        <w:rPr>
          <w:rFonts w:ascii="Calibri" w:eastAsia="Calibri" w:hAnsi="Calibri" w:cs="Calibri"/>
        </w:rPr>
      </w:pPr>
    </w:p>
    <w:p w:rsidR="00FD1831" w:rsidRPr="00FD1831" w:rsidRDefault="00FD1831" w:rsidP="00FD1831">
      <w:pPr>
        <w:shd w:val="clear" w:color="auto" w:fill="FFFFFF"/>
        <w:spacing w:after="120" w:line="240" w:lineRule="auto"/>
        <w:rPr>
          <w:rFonts w:ascii="Calibri" w:eastAsia="Times New Roman" w:hAnsi="Calibri" w:cs="Calibri"/>
          <w:sz w:val="24"/>
          <w:szCs w:val="24"/>
        </w:rPr>
      </w:pPr>
    </w:p>
    <w:p w:rsidR="00FD1831" w:rsidRPr="00FD1831" w:rsidRDefault="00FD1831" w:rsidP="00FD1831">
      <w:pPr>
        <w:shd w:val="clear" w:color="auto" w:fill="FFFFFF"/>
        <w:spacing w:after="120" w:line="240" w:lineRule="auto"/>
        <w:rPr>
          <w:rFonts w:ascii="Calibri" w:eastAsia="Times New Roman" w:hAnsi="Calibri" w:cs="Calibri"/>
          <w:sz w:val="24"/>
          <w:szCs w:val="24"/>
        </w:rPr>
      </w:pPr>
    </w:p>
    <w:p w:rsidR="00FD1831" w:rsidRPr="00FD1831" w:rsidRDefault="00FD1831" w:rsidP="00FD1831">
      <w:pPr>
        <w:shd w:val="clear" w:color="auto" w:fill="FFFFFF"/>
        <w:spacing w:after="120" w:line="240" w:lineRule="auto"/>
        <w:rPr>
          <w:rFonts w:ascii="Calibri" w:eastAsia="Times New Roman" w:hAnsi="Calibri" w:cs="Calibri"/>
          <w:sz w:val="24"/>
          <w:szCs w:val="24"/>
        </w:rPr>
      </w:pPr>
    </w:p>
    <w:p w:rsidR="00FD1831" w:rsidRPr="00FD1831" w:rsidRDefault="00FD1831" w:rsidP="00FD1831">
      <w:pPr>
        <w:shd w:val="clear" w:color="auto" w:fill="FFFFFF"/>
        <w:spacing w:after="120" w:line="240" w:lineRule="auto"/>
        <w:rPr>
          <w:rFonts w:ascii="Calibri" w:eastAsia="Times New Roman" w:hAnsi="Calibri" w:cs="Calibri"/>
          <w:sz w:val="24"/>
          <w:szCs w:val="24"/>
        </w:rPr>
      </w:pPr>
    </w:p>
    <w:p w:rsidR="00FD1831" w:rsidRPr="00FD1831" w:rsidRDefault="00FD1831" w:rsidP="00FD1831">
      <w:pPr>
        <w:spacing w:after="0" w:line="240" w:lineRule="auto"/>
        <w:contextualSpacing/>
        <w:jc w:val="both"/>
        <w:rPr>
          <w:rFonts w:ascii="Calibri" w:eastAsia="Calibri" w:hAnsi="Calibri" w:cs="Calibri"/>
        </w:rPr>
      </w:pPr>
      <w:r w:rsidRPr="00FD1831">
        <w:rPr>
          <w:rFonts w:ascii="Calibri" w:eastAsia="Calibri" w:hAnsi="Calibri" w:cs="Calibri"/>
        </w:rPr>
        <w:t>Alla presente si allega copia fotostatica di un documento di riconoscimento in corso di validità solo nel caso di sottoscrizione autografa.</w:t>
      </w:r>
    </w:p>
    <w:p w:rsidR="00FD1831" w:rsidRPr="00FD1831" w:rsidRDefault="00FD1831" w:rsidP="00FD1831">
      <w:pPr>
        <w:shd w:val="clear" w:color="auto" w:fill="FFFFFF"/>
        <w:spacing w:after="120" w:line="240" w:lineRule="auto"/>
        <w:rPr>
          <w:rFonts w:ascii="Calibri" w:eastAsia="Times New Roman" w:hAnsi="Calibri" w:cs="Calibri"/>
          <w:sz w:val="24"/>
          <w:szCs w:val="24"/>
        </w:rPr>
      </w:pPr>
    </w:p>
    <w:p w:rsidR="00FD1831" w:rsidRPr="00FD1831" w:rsidRDefault="00FD1831" w:rsidP="00FD1831">
      <w:pPr>
        <w:shd w:val="clear" w:color="auto" w:fill="FFFFFF"/>
        <w:spacing w:after="120" w:line="240" w:lineRule="auto"/>
        <w:rPr>
          <w:rFonts w:ascii="Calibri" w:eastAsia="Times New Roman" w:hAnsi="Calibri" w:cs="Calibri"/>
          <w:sz w:val="24"/>
          <w:szCs w:val="24"/>
        </w:rPr>
      </w:pPr>
    </w:p>
    <w:p w:rsidR="00FD1831" w:rsidRPr="00FD1831" w:rsidRDefault="00FD1831" w:rsidP="00FD1831">
      <w:pPr>
        <w:spacing w:after="0" w:line="240" w:lineRule="auto"/>
        <w:rPr>
          <w:rFonts w:ascii="Calibri" w:eastAsia="Times New Roman" w:hAnsi="Calibri" w:cs="Calibri"/>
          <w:sz w:val="24"/>
          <w:szCs w:val="24"/>
        </w:rPr>
      </w:pPr>
      <w:r w:rsidRPr="00FD1831">
        <w:rPr>
          <w:rFonts w:ascii="Calibri" w:eastAsia="Times New Roman" w:hAnsi="Calibri" w:cs="Calibri"/>
          <w:sz w:val="24"/>
          <w:szCs w:val="24"/>
        </w:rPr>
        <w:br w:type="page"/>
      </w:r>
    </w:p>
    <w:p w:rsidR="008D2DD5" w:rsidRDefault="008D2DD5"/>
    <w:sectPr w:rsidR="008D2D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C23F2"/>
    <w:multiLevelType w:val="hybridMultilevel"/>
    <w:tmpl w:val="BE10EDCA"/>
    <w:lvl w:ilvl="0" w:tplc="26EC873C">
      <w:start w:val="1"/>
      <w:numFmt w:val="bullet"/>
      <w:lvlText w:val=""/>
      <w:lvlJc w:val="left"/>
      <w:pPr>
        <w:ind w:left="1512" w:hanging="360"/>
      </w:pPr>
      <w:rPr>
        <w:rFonts w:ascii="Symbol" w:hAnsi="Symbo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1">
    <w:nsid w:val="6BE630B0"/>
    <w:multiLevelType w:val="hybridMultilevel"/>
    <w:tmpl w:val="60FAE1E4"/>
    <w:lvl w:ilvl="0" w:tplc="04100001">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831"/>
    <w:rsid w:val="002E29E4"/>
    <w:rsid w:val="008D2DD5"/>
    <w:rsid w:val="00FD18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gpdp.it" TargetMode="External"/><Relationship Id="rId3" Type="http://schemas.microsoft.com/office/2007/relationships/stylesWithEffects" Target="stylesWithEffects.xml"/><Relationship Id="rId7" Type="http://schemas.openxmlformats.org/officeDocument/2006/relationships/hyperlink" Target="https://www.garanteprivacy.it/home/modulistica-e-servizi-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regione.pugli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7707</Characters>
  <Application>Microsoft Office Word</Application>
  <DocSecurity>0</DocSecurity>
  <Lines>64</Lines>
  <Paragraphs>18</Paragraphs>
  <ScaleCrop>false</ScaleCrop>
  <Company>HP</Company>
  <LinksUpToDate>false</LinksUpToDate>
  <CharactersWithSpaces>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f.delconte</dc:creator>
  <cp:lastModifiedBy>Anna Paola Schilardi</cp:lastModifiedBy>
  <cp:revision>2</cp:revision>
  <dcterms:created xsi:type="dcterms:W3CDTF">2025-10-14T08:12:00Z</dcterms:created>
  <dcterms:modified xsi:type="dcterms:W3CDTF">2025-10-14T08:12:00Z</dcterms:modified>
</cp:coreProperties>
</file>